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F753" w14:textId="77777777" w:rsidR="00461F36" w:rsidRDefault="00461F36" w:rsidP="00461F36">
      <w:pPr>
        <w:spacing w:line="240" w:lineRule="auto"/>
        <w:jc w:val="center"/>
        <w:rPr>
          <w:b/>
        </w:rPr>
      </w:pPr>
    </w:p>
    <w:p w14:paraId="52503BB6" w14:textId="6324DB3F" w:rsidR="00177B9E" w:rsidRDefault="00131B96" w:rsidP="00461F36">
      <w:pPr>
        <w:spacing w:line="240" w:lineRule="auto"/>
        <w:jc w:val="center"/>
        <w:rPr>
          <w:b/>
        </w:rPr>
      </w:pPr>
      <w:r>
        <w:rPr>
          <w:b/>
        </w:rPr>
        <w:t>Investment Policy Statement (IPS)</w:t>
      </w:r>
    </w:p>
    <w:p w14:paraId="6B0F958C" w14:textId="77777777" w:rsidR="00177B9E" w:rsidRDefault="00131B96">
      <w:pPr>
        <w:spacing w:line="240" w:lineRule="auto"/>
        <w:jc w:val="center"/>
        <w:rPr>
          <w:b/>
        </w:rPr>
      </w:pPr>
      <w:r>
        <w:rPr>
          <w:b/>
        </w:rPr>
        <w:t>FREE TEMPLATE</w:t>
      </w:r>
    </w:p>
    <w:p w14:paraId="4FE9134B" w14:textId="77777777" w:rsidR="00177B9E" w:rsidRDefault="00131B96">
      <w:pPr>
        <w:spacing w:before="480" w:line="240" w:lineRule="auto"/>
        <w:rPr>
          <w:b/>
          <w:sz w:val="20"/>
          <w:szCs w:val="20"/>
        </w:rPr>
      </w:pPr>
      <w:r>
        <w:rPr>
          <w:b/>
          <w:sz w:val="20"/>
          <w:szCs w:val="20"/>
        </w:rPr>
        <w:t>I.</w:t>
      </w:r>
      <w:r>
        <w:rPr>
          <w:sz w:val="20"/>
          <w:szCs w:val="20"/>
        </w:rPr>
        <w:t xml:space="preserve"> </w:t>
      </w:r>
      <w:r>
        <w:rPr>
          <w:sz w:val="20"/>
          <w:szCs w:val="20"/>
        </w:rPr>
        <w:tab/>
      </w:r>
      <w:r>
        <w:rPr>
          <w:b/>
          <w:sz w:val="20"/>
          <w:szCs w:val="20"/>
        </w:rPr>
        <w:t>PURPOSE OF THE INVESTMENT POLICY STATEMENT</w:t>
      </w:r>
    </w:p>
    <w:p w14:paraId="3B9612C4" w14:textId="77777777" w:rsidR="00177B9E" w:rsidRDefault="00131B96">
      <w:pPr>
        <w:spacing w:before="240" w:after="240"/>
        <w:rPr>
          <w:sz w:val="20"/>
          <w:szCs w:val="20"/>
        </w:rPr>
      </w:pPr>
      <w:r>
        <w:rPr>
          <w:sz w:val="20"/>
          <w:szCs w:val="20"/>
        </w:rPr>
        <w:t>The purpose of this investment policy statement (IPS) is to:</w:t>
      </w:r>
    </w:p>
    <w:p w14:paraId="075ABFF9" w14:textId="77777777" w:rsidR="00177B9E" w:rsidRDefault="00131B96">
      <w:pPr>
        <w:numPr>
          <w:ilvl w:val="0"/>
          <w:numId w:val="2"/>
        </w:numPr>
        <w:spacing w:before="240"/>
        <w:rPr>
          <w:sz w:val="20"/>
          <w:szCs w:val="20"/>
        </w:rPr>
      </w:pPr>
      <w:r>
        <w:rPr>
          <w:sz w:val="20"/>
          <w:szCs w:val="20"/>
        </w:rPr>
        <w:t>Establish the investment objectives and goals for my investment portfolio</w:t>
      </w:r>
    </w:p>
    <w:p w14:paraId="3F8373F8" w14:textId="77777777" w:rsidR="00177B9E" w:rsidRDefault="00131B96">
      <w:pPr>
        <w:numPr>
          <w:ilvl w:val="0"/>
          <w:numId w:val="2"/>
        </w:numPr>
        <w:rPr>
          <w:sz w:val="20"/>
          <w:szCs w:val="20"/>
        </w:rPr>
      </w:pPr>
      <w:r>
        <w:rPr>
          <w:sz w:val="20"/>
          <w:szCs w:val="20"/>
        </w:rPr>
        <w:t>Define the target asset allocation and rebalancing procedures</w:t>
      </w:r>
    </w:p>
    <w:p w14:paraId="3104D9FF" w14:textId="77777777" w:rsidR="00177B9E" w:rsidRDefault="00131B96">
      <w:pPr>
        <w:numPr>
          <w:ilvl w:val="0"/>
          <w:numId w:val="2"/>
        </w:numPr>
        <w:rPr>
          <w:sz w:val="20"/>
          <w:szCs w:val="20"/>
        </w:rPr>
      </w:pPr>
      <w:r>
        <w:rPr>
          <w:sz w:val="20"/>
          <w:szCs w:val="20"/>
        </w:rPr>
        <w:t>Determine the types of investments I will use</w:t>
      </w:r>
    </w:p>
    <w:p w14:paraId="222BCA81" w14:textId="77777777" w:rsidR="00177B9E" w:rsidRDefault="00131B96">
      <w:pPr>
        <w:numPr>
          <w:ilvl w:val="0"/>
          <w:numId w:val="2"/>
        </w:numPr>
        <w:rPr>
          <w:sz w:val="20"/>
          <w:szCs w:val="20"/>
        </w:rPr>
      </w:pPr>
      <w:r>
        <w:rPr>
          <w:sz w:val="20"/>
          <w:szCs w:val="20"/>
        </w:rPr>
        <w:t>Establish a framework for how I will select investments</w:t>
      </w:r>
    </w:p>
    <w:p w14:paraId="0504798E" w14:textId="77777777" w:rsidR="00177B9E" w:rsidRDefault="00131B96">
      <w:pPr>
        <w:numPr>
          <w:ilvl w:val="0"/>
          <w:numId w:val="2"/>
        </w:numPr>
        <w:spacing w:after="240"/>
        <w:rPr>
          <w:sz w:val="20"/>
          <w:szCs w:val="20"/>
        </w:rPr>
      </w:pPr>
      <w:r>
        <w:rPr>
          <w:sz w:val="20"/>
          <w:szCs w:val="20"/>
        </w:rPr>
        <w:t>Create rules for how I will monitor my investments</w:t>
      </w:r>
    </w:p>
    <w:p w14:paraId="17B7E307" w14:textId="77777777" w:rsidR="00177B9E" w:rsidRDefault="00131B96">
      <w:pPr>
        <w:spacing w:before="240" w:after="240"/>
        <w:rPr>
          <w:sz w:val="20"/>
          <w:szCs w:val="20"/>
        </w:rPr>
      </w:pPr>
      <w:r>
        <w:rPr>
          <w:sz w:val="20"/>
          <w:szCs w:val="20"/>
        </w:rPr>
        <w:t xml:space="preserve">This IPS is intended to serve as a decision-making tool and discipline framework. It is intended to be specific, yet flexible enough to be practical. </w:t>
      </w:r>
      <w:r>
        <w:rPr>
          <w:sz w:val="20"/>
          <w:szCs w:val="20"/>
        </w:rPr>
        <w:br/>
      </w:r>
      <w:r>
        <w:rPr>
          <w:sz w:val="20"/>
          <w:szCs w:val="20"/>
        </w:rPr>
        <w:br/>
      </w:r>
      <w:r>
        <w:rPr>
          <w:b/>
          <w:sz w:val="20"/>
          <w:szCs w:val="20"/>
        </w:rPr>
        <w:t>II.</w:t>
      </w:r>
      <w:r>
        <w:rPr>
          <w:sz w:val="20"/>
          <w:szCs w:val="20"/>
        </w:rPr>
        <w:t xml:space="preserve"> </w:t>
      </w:r>
      <w:r>
        <w:rPr>
          <w:sz w:val="20"/>
          <w:szCs w:val="20"/>
        </w:rPr>
        <w:tab/>
      </w:r>
      <w:r>
        <w:rPr>
          <w:b/>
          <w:sz w:val="20"/>
          <w:szCs w:val="20"/>
        </w:rPr>
        <w:t xml:space="preserve">GOALS - WHAT PURPOSE DOES THE MONEY SERVE? </w:t>
      </w:r>
      <w:r>
        <w:rPr>
          <w:b/>
          <w:sz w:val="20"/>
          <w:szCs w:val="20"/>
        </w:rPr>
        <w:br/>
      </w:r>
      <w:r>
        <w:rPr>
          <w:b/>
          <w:sz w:val="20"/>
          <w:szCs w:val="20"/>
        </w:rPr>
        <w:br/>
      </w:r>
      <w:r>
        <w:rPr>
          <w:sz w:val="20"/>
          <w:szCs w:val="20"/>
        </w:rPr>
        <w:t>My money is a tool to achieve my goals. My goals are as follows:</w:t>
      </w:r>
    </w:p>
    <w:p w14:paraId="048D3DFE" w14:textId="77777777" w:rsidR="00177B9E" w:rsidRDefault="00131B96">
      <w:pPr>
        <w:numPr>
          <w:ilvl w:val="0"/>
          <w:numId w:val="3"/>
        </w:numPr>
        <w:spacing w:before="240"/>
        <w:rPr>
          <w:sz w:val="20"/>
          <w:szCs w:val="20"/>
        </w:rPr>
      </w:pPr>
      <w:r>
        <w:rPr>
          <w:sz w:val="20"/>
          <w:szCs w:val="20"/>
          <w:highlight w:val="yellow"/>
        </w:rPr>
        <w:t>INSERT YOUR GOALS</w:t>
      </w:r>
    </w:p>
    <w:p w14:paraId="398FE076" w14:textId="77777777" w:rsidR="00177B9E" w:rsidRDefault="00131B96">
      <w:pPr>
        <w:numPr>
          <w:ilvl w:val="0"/>
          <w:numId w:val="3"/>
        </w:numPr>
        <w:rPr>
          <w:sz w:val="20"/>
          <w:szCs w:val="20"/>
        </w:rPr>
      </w:pPr>
      <w:r>
        <w:rPr>
          <w:sz w:val="20"/>
          <w:szCs w:val="20"/>
          <w:highlight w:val="yellow"/>
        </w:rPr>
        <w:t>INSERT YOUR GOALS</w:t>
      </w:r>
    </w:p>
    <w:p w14:paraId="5FA2E8A1" w14:textId="77777777" w:rsidR="00177B9E" w:rsidRDefault="00131B96">
      <w:pPr>
        <w:numPr>
          <w:ilvl w:val="0"/>
          <w:numId w:val="3"/>
        </w:numPr>
        <w:rPr>
          <w:sz w:val="20"/>
          <w:szCs w:val="20"/>
        </w:rPr>
      </w:pPr>
      <w:r>
        <w:rPr>
          <w:sz w:val="20"/>
          <w:szCs w:val="20"/>
          <w:highlight w:val="yellow"/>
        </w:rPr>
        <w:t>INSERT YOUR GOALS</w:t>
      </w:r>
    </w:p>
    <w:p w14:paraId="07C3598F" w14:textId="77777777" w:rsidR="00177B9E" w:rsidRDefault="00131B96">
      <w:pPr>
        <w:numPr>
          <w:ilvl w:val="0"/>
          <w:numId w:val="3"/>
        </w:numPr>
        <w:rPr>
          <w:sz w:val="20"/>
          <w:szCs w:val="20"/>
        </w:rPr>
      </w:pPr>
      <w:r>
        <w:rPr>
          <w:sz w:val="20"/>
          <w:szCs w:val="20"/>
          <w:highlight w:val="yellow"/>
        </w:rPr>
        <w:t>INSERT YOUR GOALS</w:t>
      </w:r>
    </w:p>
    <w:p w14:paraId="6C4F7A18" w14:textId="77777777" w:rsidR="00177B9E" w:rsidRDefault="00131B96">
      <w:pPr>
        <w:numPr>
          <w:ilvl w:val="0"/>
          <w:numId w:val="3"/>
        </w:numPr>
        <w:spacing w:after="240"/>
        <w:rPr>
          <w:sz w:val="20"/>
          <w:szCs w:val="20"/>
        </w:rPr>
      </w:pPr>
      <w:r>
        <w:rPr>
          <w:sz w:val="20"/>
          <w:szCs w:val="20"/>
          <w:highlight w:val="yellow"/>
        </w:rPr>
        <w:t>INSERT YOUR GOALS</w:t>
      </w:r>
    </w:p>
    <w:p w14:paraId="400BDEEF" w14:textId="77777777" w:rsidR="00177B9E" w:rsidRDefault="00131B96">
      <w:pPr>
        <w:spacing w:before="240" w:after="240"/>
        <w:rPr>
          <w:sz w:val="20"/>
          <w:szCs w:val="20"/>
        </w:rPr>
      </w:pPr>
      <w:r>
        <w:rPr>
          <w:sz w:val="20"/>
          <w:szCs w:val="20"/>
        </w:rPr>
        <w:t xml:space="preserve">My investing time horizon is </w:t>
      </w:r>
      <w:r>
        <w:rPr>
          <w:sz w:val="20"/>
          <w:szCs w:val="20"/>
          <w:highlight w:val="yellow"/>
        </w:rPr>
        <w:t>XX</w:t>
      </w:r>
      <w:r>
        <w:rPr>
          <w:sz w:val="20"/>
          <w:szCs w:val="20"/>
        </w:rPr>
        <w:t xml:space="preserve"> years. I plan to start withdrawals in </w:t>
      </w:r>
      <w:r>
        <w:rPr>
          <w:sz w:val="20"/>
          <w:szCs w:val="20"/>
          <w:highlight w:val="yellow"/>
        </w:rPr>
        <w:t>XX</w:t>
      </w:r>
      <w:r>
        <w:rPr>
          <w:sz w:val="20"/>
          <w:szCs w:val="20"/>
        </w:rPr>
        <w:t xml:space="preserve"> years. </w:t>
      </w:r>
    </w:p>
    <w:p w14:paraId="2274462D" w14:textId="77777777" w:rsidR="00177B9E" w:rsidRDefault="00177B9E">
      <w:pPr>
        <w:spacing w:before="240" w:after="240"/>
        <w:rPr>
          <w:sz w:val="20"/>
          <w:szCs w:val="20"/>
          <w:highlight w:val="yellow"/>
        </w:rPr>
      </w:pPr>
    </w:p>
    <w:p w14:paraId="61B4ED89" w14:textId="77777777" w:rsidR="00177B9E" w:rsidRDefault="00177B9E">
      <w:pPr>
        <w:spacing w:before="240" w:after="240"/>
        <w:rPr>
          <w:sz w:val="20"/>
          <w:szCs w:val="20"/>
          <w:highlight w:val="yellow"/>
        </w:rPr>
      </w:pPr>
    </w:p>
    <w:p w14:paraId="75097BA8" w14:textId="77777777" w:rsidR="00177B9E" w:rsidRDefault="00177B9E">
      <w:pPr>
        <w:spacing w:before="240" w:after="240" w:line="240" w:lineRule="auto"/>
        <w:rPr>
          <w:b/>
          <w:sz w:val="20"/>
          <w:szCs w:val="20"/>
        </w:rPr>
      </w:pPr>
    </w:p>
    <w:p w14:paraId="07D9C289" w14:textId="77777777" w:rsidR="00177B9E" w:rsidRDefault="00177B9E">
      <w:pPr>
        <w:spacing w:before="240" w:after="240" w:line="240" w:lineRule="auto"/>
        <w:rPr>
          <w:b/>
          <w:sz w:val="20"/>
          <w:szCs w:val="20"/>
        </w:rPr>
      </w:pPr>
    </w:p>
    <w:p w14:paraId="4808C7D4" w14:textId="77777777" w:rsidR="00177B9E" w:rsidRDefault="00177B9E">
      <w:pPr>
        <w:spacing w:before="240" w:after="240" w:line="240" w:lineRule="auto"/>
        <w:rPr>
          <w:b/>
          <w:sz w:val="20"/>
          <w:szCs w:val="20"/>
        </w:rPr>
      </w:pPr>
    </w:p>
    <w:p w14:paraId="13E6E37D" w14:textId="77777777" w:rsidR="00177B9E" w:rsidRDefault="00177B9E">
      <w:pPr>
        <w:spacing w:before="240" w:after="240" w:line="240" w:lineRule="auto"/>
        <w:rPr>
          <w:b/>
          <w:sz w:val="20"/>
          <w:szCs w:val="20"/>
        </w:rPr>
      </w:pPr>
    </w:p>
    <w:p w14:paraId="1BB1F33A" w14:textId="77777777" w:rsidR="00177B9E" w:rsidRDefault="00177B9E">
      <w:pPr>
        <w:spacing w:before="240" w:after="240" w:line="240" w:lineRule="auto"/>
        <w:rPr>
          <w:b/>
          <w:sz w:val="20"/>
          <w:szCs w:val="20"/>
        </w:rPr>
      </w:pPr>
    </w:p>
    <w:p w14:paraId="14CCB01F" w14:textId="77777777" w:rsidR="00177B9E" w:rsidRDefault="00177B9E">
      <w:pPr>
        <w:spacing w:before="240" w:after="240" w:line="240" w:lineRule="auto"/>
        <w:rPr>
          <w:b/>
          <w:sz w:val="20"/>
          <w:szCs w:val="20"/>
        </w:rPr>
      </w:pPr>
    </w:p>
    <w:p w14:paraId="0B8D43A5" w14:textId="77777777" w:rsidR="00177B9E" w:rsidRDefault="00177B9E">
      <w:pPr>
        <w:spacing w:before="240" w:after="240" w:line="240" w:lineRule="auto"/>
        <w:rPr>
          <w:b/>
          <w:sz w:val="20"/>
          <w:szCs w:val="20"/>
        </w:rPr>
      </w:pPr>
    </w:p>
    <w:p w14:paraId="4568D520" w14:textId="77777777" w:rsidR="00177B9E" w:rsidRDefault="00177B9E">
      <w:pPr>
        <w:spacing w:before="240" w:after="240" w:line="240" w:lineRule="auto"/>
        <w:rPr>
          <w:b/>
          <w:sz w:val="20"/>
          <w:szCs w:val="20"/>
        </w:rPr>
      </w:pPr>
    </w:p>
    <w:p w14:paraId="54BC34B9" w14:textId="77777777" w:rsidR="00461F36" w:rsidRDefault="00461F36">
      <w:pPr>
        <w:spacing w:before="240" w:after="240" w:line="240" w:lineRule="auto"/>
        <w:rPr>
          <w:b/>
          <w:sz w:val="20"/>
          <w:szCs w:val="20"/>
        </w:rPr>
      </w:pPr>
    </w:p>
    <w:p w14:paraId="61C511B4" w14:textId="384BF329" w:rsidR="00177B9E" w:rsidRDefault="00131B96">
      <w:pPr>
        <w:spacing w:before="240" w:after="240" w:line="240" w:lineRule="auto"/>
        <w:rPr>
          <w:b/>
          <w:sz w:val="20"/>
          <w:szCs w:val="20"/>
        </w:rPr>
      </w:pPr>
      <w:r>
        <w:rPr>
          <w:b/>
          <w:sz w:val="20"/>
          <w:szCs w:val="20"/>
        </w:rPr>
        <w:t>III.</w:t>
      </w:r>
      <w:r>
        <w:rPr>
          <w:sz w:val="20"/>
          <w:szCs w:val="20"/>
        </w:rPr>
        <w:t xml:space="preserve"> </w:t>
      </w:r>
      <w:r>
        <w:rPr>
          <w:sz w:val="20"/>
          <w:szCs w:val="20"/>
        </w:rPr>
        <w:tab/>
      </w:r>
      <w:r>
        <w:rPr>
          <w:b/>
          <w:sz w:val="20"/>
          <w:szCs w:val="20"/>
        </w:rPr>
        <w:t>INVESTMENT ALLOCATION TARGETS</w:t>
      </w:r>
    </w:p>
    <w:p w14:paraId="60450180" w14:textId="77777777" w:rsidR="00177B9E" w:rsidRDefault="00131B96">
      <w:pPr>
        <w:rPr>
          <w:sz w:val="20"/>
          <w:szCs w:val="20"/>
        </w:rPr>
      </w:pPr>
      <w:r>
        <w:rPr>
          <w:sz w:val="20"/>
          <w:szCs w:val="20"/>
        </w:rPr>
        <w:t xml:space="preserve">I will always manage my investments to the targets below. I have determined this is the appropriate amount of risk I am comfortable with and will help me achieve my goals. </w:t>
      </w:r>
    </w:p>
    <w:p w14:paraId="525786E8" w14:textId="77777777" w:rsidR="00177B9E" w:rsidRDefault="00177B9E" w:rsidP="00461F36">
      <w:pPr>
        <w:spacing w:line="240" w:lineRule="auto"/>
        <w:rPr>
          <w:sz w:val="20"/>
          <w:szCs w:val="20"/>
        </w:rPr>
      </w:pPr>
    </w:p>
    <w:p w14:paraId="02DF5258" w14:textId="77777777" w:rsidR="00177B9E" w:rsidRDefault="00131B96" w:rsidP="00461F36">
      <w:pPr>
        <w:spacing w:line="240" w:lineRule="auto"/>
        <w:rPr>
          <w:sz w:val="20"/>
          <w:szCs w:val="20"/>
        </w:rPr>
      </w:pPr>
      <w:r>
        <w:rPr>
          <w:b/>
          <w:sz w:val="20"/>
          <w:szCs w:val="20"/>
        </w:rPr>
        <w:t>Account(s):</w:t>
      </w:r>
      <w:r>
        <w:rPr>
          <w:sz w:val="20"/>
          <w:szCs w:val="20"/>
        </w:rPr>
        <w:t xml:space="preserve"> </w:t>
      </w:r>
    </w:p>
    <w:p w14:paraId="4C66A833" w14:textId="77777777" w:rsidR="00177B9E" w:rsidRDefault="00177B9E" w:rsidP="00461F36">
      <w:pPr>
        <w:spacing w:line="240" w:lineRule="auto"/>
        <w:rPr>
          <w:sz w:val="20"/>
          <w:szCs w:val="20"/>
        </w:rPr>
      </w:pPr>
    </w:p>
    <w:p w14:paraId="194F8925" w14:textId="77777777" w:rsidR="00177B9E" w:rsidRDefault="00131B96" w:rsidP="00461F36">
      <w:pPr>
        <w:spacing w:line="240" w:lineRule="auto"/>
        <w:rPr>
          <w:sz w:val="20"/>
          <w:szCs w:val="20"/>
        </w:rPr>
      </w:pPr>
      <w:r>
        <w:rPr>
          <w:sz w:val="20"/>
          <w:szCs w:val="20"/>
        </w:rPr>
        <w:t xml:space="preserve">Stocks (%): ___________     Bonds (%): ___________     Cash (%): ___________ </w:t>
      </w:r>
    </w:p>
    <w:p w14:paraId="1B4D080A" w14:textId="77777777" w:rsidR="00177B9E" w:rsidRDefault="00177B9E" w:rsidP="00461F36">
      <w:pPr>
        <w:spacing w:line="240" w:lineRule="auto"/>
        <w:rPr>
          <w:sz w:val="20"/>
          <w:szCs w:val="20"/>
        </w:rPr>
      </w:pPr>
    </w:p>
    <w:p w14:paraId="753A38ED" w14:textId="77777777" w:rsidR="00177B9E" w:rsidRDefault="00131B96" w:rsidP="00461F36">
      <w:pPr>
        <w:spacing w:line="240" w:lineRule="auto"/>
        <w:rPr>
          <w:sz w:val="20"/>
          <w:szCs w:val="20"/>
        </w:rPr>
      </w:pPr>
      <w:r>
        <w:rPr>
          <w:sz w:val="20"/>
          <w:szCs w:val="20"/>
        </w:rPr>
        <w:t xml:space="preserve">Notes: </w:t>
      </w:r>
    </w:p>
    <w:p w14:paraId="55A6DF5F" w14:textId="77777777" w:rsidR="00177B9E" w:rsidRDefault="00177B9E" w:rsidP="00461F36">
      <w:pPr>
        <w:spacing w:line="240" w:lineRule="auto"/>
        <w:rPr>
          <w:sz w:val="20"/>
          <w:szCs w:val="20"/>
        </w:rPr>
      </w:pPr>
    </w:p>
    <w:p w14:paraId="7DD42257" w14:textId="77777777" w:rsidR="00177B9E" w:rsidRDefault="00131B96" w:rsidP="00461F36">
      <w:pPr>
        <w:spacing w:line="240" w:lineRule="auto"/>
        <w:rPr>
          <w:sz w:val="20"/>
          <w:szCs w:val="20"/>
        </w:rPr>
      </w:pPr>
      <w:r>
        <w:rPr>
          <w:b/>
          <w:sz w:val="20"/>
          <w:szCs w:val="20"/>
        </w:rPr>
        <w:t>Account(s):</w:t>
      </w:r>
      <w:r>
        <w:rPr>
          <w:sz w:val="20"/>
          <w:szCs w:val="20"/>
        </w:rPr>
        <w:t xml:space="preserve"> </w:t>
      </w:r>
    </w:p>
    <w:p w14:paraId="4E3653D9" w14:textId="77777777" w:rsidR="00177B9E" w:rsidRDefault="00177B9E" w:rsidP="00461F36">
      <w:pPr>
        <w:spacing w:line="240" w:lineRule="auto"/>
        <w:rPr>
          <w:sz w:val="20"/>
          <w:szCs w:val="20"/>
        </w:rPr>
      </w:pPr>
    </w:p>
    <w:p w14:paraId="153B8992" w14:textId="77777777" w:rsidR="00177B9E" w:rsidRDefault="00131B96" w:rsidP="00461F36">
      <w:pPr>
        <w:spacing w:line="240" w:lineRule="auto"/>
        <w:rPr>
          <w:sz w:val="20"/>
          <w:szCs w:val="20"/>
        </w:rPr>
      </w:pPr>
      <w:r>
        <w:rPr>
          <w:sz w:val="20"/>
          <w:szCs w:val="20"/>
        </w:rPr>
        <w:t xml:space="preserve">Stocks (%): ___________     Bonds (%): ___________     Cash (%): ___________   </w:t>
      </w:r>
    </w:p>
    <w:p w14:paraId="2819626F" w14:textId="77777777" w:rsidR="00177B9E" w:rsidRDefault="00177B9E" w:rsidP="00461F36">
      <w:pPr>
        <w:spacing w:line="240" w:lineRule="auto"/>
        <w:rPr>
          <w:sz w:val="20"/>
          <w:szCs w:val="20"/>
        </w:rPr>
      </w:pPr>
    </w:p>
    <w:p w14:paraId="70E1FF3C" w14:textId="77777777" w:rsidR="00177B9E" w:rsidRDefault="00131B96" w:rsidP="00461F36">
      <w:pPr>
        <w:spacing w:line="240" w:lineRule="auto"/>
        <w:rPr>
          <w:sz w:val="20"/>
          <w:szCs w:val="20"/>
        </w:rPr>
      </w:pPr>
      <w:r>
        <w:rPr>
          <w:sz w:val="20"/>
          <w:szCs w:val="20"/>
        </w:rPr>
        <w:t xml:space="preserve">Notes: </w:t>
      </w:r>
    </w:p>
    <w:p w14:paraId="29098281" w14:textId="77777777" w:rsidR="00177B9E" w:rsidRDefault="00177B9E" w:rsidP="00461F36">
      <w:pPr>
        <w:spacing w:line="240" w:lineRule="auto"/>
        <w:rPr>
          <w:sz w:val="20"/>
          <w:szCs w:val="20"/>
        </w:rPr>
      </w:pPr>
    </w:p>
    <w:p w14:paraId="6CE0634E" w14:textId="77777777" w:rsidR="00177B9E" w:rsidRDefault="00131B96" w:rsidP="00461F36">
      <w:pPr>
        <w:spacing w:line="240" w:lineRule="auto"/>
        <w:rPr>
          <w:sz w:val="20"/>
          <w:szCs w:val="20"/>
        </w:rPr>
      </w:pPr>
      <w:r>
        <w:rPr>
          <w:b/>
          <w:sz w:val="20"/>
          <w:szCs w:val="20"/>
        </w:rPr>
        <w:t>Account(s):</w:t>
      </w:r>
      <w:r>
        <w:rPr>
          <w:sz w:val="20"/>
          <w:szCs w:val="20"/>
        </w:rPr>
        <w:t xml:space="preserve"> </w:t>
      </w:r>
    </w:p>
    <w:p w14:paraId="774E9C5F" w14:textId="77777777" w:rsidR="00177B9E" w:rsidRDefault="00177B9E" w:rsidP="00461F36">
      <w:pPr>
        <w:spacing w:line="240" w:lineRule="auto"/>
        <w:rPr>
          <w:sz w:val="20"/>
          <w:szCs w:val="20"/>
        </w:rPr>
      </w:pPr>
    </w:p>
    <w:p w14:paraId="1DD1DE3A" w14:textId="77777777" w:rsidR="00177B9E" w:rsidRDefault="00131B96" w:rsidP="00461F36">
      <w:pPr>
        <w:spacing w:line="240" w:lineRule="auto"/>
        <w:rPr>
          <w:sz w:val="20"/>
          <w:szCs w:val="20"/>
        </w:rPr>
      </w:pPr>
      <w:r>
        <w:rPr>
          <w:sz w:val="20"/>
          <w:szCs w:val="20"/>
        </w:rPr>
        <w:t xml:space="preserve">Stocks (%): ___________     Bonds (%): ___________     Cash (%): ___________ </w:t>
      </w:r>
    </w:p>
    <w:p w14:paraId="17471856" w14:textId="77777777" w:rsidR="00177B9E" w:rsidRDefault="00131B96" w:rsidP="00461F36">
      <w:pPr>
        <w:spacing w:line="240" w:lineRule="auto"/>
        <w:rPr>
          <w:sz w:val="20"/>
          <w:szCs w:val="20"/>
        </w:rPr>
      </w:pPr>
      <w:r>
        <w:rPr>
          <w:sz w:val="20"/>
          <w:szCs w:val="20"/>
        </w:rPr>
        <w:br/>
        <w:t xml:space="preserve">Notes: </w:t>
      </w:r>
    </w:p>
    <w:p w14:paraId="1D7D56BD" w14:textId="77777777" w:rsidR="00177B9E" w:rsidRDefault="00177B9E" w:rsidP="00461F36">
      <w:pPr>
        <w:spacing w:line="240" w:lineRule="auto"/>
        <w:rPr>
          <w:sz w:val="20"/>
          <w:szCs w:val="20"/>
        </w:rPr>
      </w:pPr>
    </w:p>
    <w:p w14:paraId="6C754CAD" w14:textId="77777777" w:rsidR="00177B9E" w:rsidRDefault="00131B96" w:rsidP="00461F36">
      <w:pPr>
        <w:spacing w:line="240" w:lineRule="auto"/>
        <w:rPr>
          <w:sz w:val="20"/>
          <w:szCs w:val="20"/>
        </w:rPr>
      </w:pPr>
      <w:r>
        <w:rPr>
          <w:b/>
          <w:sz w:val="20"/>
          <w:szCs w:val="20"/>
        </w:rPr>
        <w:t>Account(s):</w:t>
      </w:r>
      <w:r>
        <w:rPr>
          <w:sz w:val="20"/>
          <w:szCs w:val="20"/>
        </w:rPr>
        <w:t xml:space="preserve"> </w:t>
      </w:r>
    </w:p>
    <w:p w14:paraId="6B0B75A4" w14:textId="77777777" w:rsidR="00177B9E" w:rsidRDefault="00177B9E" w:rsidP="00461F36">
      <w:pPr>
        <w:spacing w:line="240" w:lineRule="auto"/>
        <w:rPr>
          <w:sz w:val="20"/>
          <w:szCs w:val="20"/>
        </w:rPr>
      </w:pPr>
    </w:p>
    <w:p w14:paraId="31AD0AE4" w14:textId="77777777" w:rsidR="00177B9E" w:rsidRDefault="00131B96" w:rsidP="00461F36">
      <w:pPr>
        <w:spacing w:line="240" w:lineRule="auto"/>
        <w:rPr>
          <w:sz w:val="20"/>
          <w:szCs w:val="20"/>
        </w:rPr>
      </w:pPr>
      <w:r>
        <w:rPr>
          <w:sz w:val="20"/>
          <w:szCs w:val="20"/>
        </w:rPr>
        <w:t xml:space="preserve">Stocks (%): ___________     Bonds (%): ___________     Cash (%): ___________ </w:t>
      </w:r>
    </w:p>
    <w:p w14:paraId="56879F79" w14:textId="77777777" w:rsidR="00177B9E" w:rsidRDefault="00131B96" w:rsidP="00461F36">
      <w:pPr>
        <w:spacing w:line="240" w:lineRule="auto"/>
        <w:rPr>
          <w:b/>
          <w:sz w:val="20"/>
          <w:szCs w:val="20"/>
        </w:rPr>
      </w:pPr>
      <w:r>
        <w:rPr>
          <w:sz w:val="20"/>
          <w:szCs w:val="20"/>
        </w:rPr>
        <w:br/>
        <w:t xml:space="preserve">Notes: </w:t>
      </w:r>
      <w:r>
        <w:rPr>
          <w:sz w:val="20"/>
          <w:szCs w:val="20"/>
        </w:rPr>
        <w:br/>
      </w:r>
      <w:r>
        <w:rPr>
          <w:sz w:val="20"/>
          <w:szCs w:val="20"/>
        </w:rPr>
        <w:br/>
      </w:r>
      <w:r>
        <w:rPr>
          <w:sz w:val="20"/>
          <w:szCs w:val="20"/>
          <w:highlight w:val="yellow"/>
        </w:rPr>
        <w:t>IF YOU WANT TO CUSTOMIZE FURTHER, YOU CAN SPECIFY ALLOCATION BY ASSET CLASS</w:t>
      </w:r>
      <w:r>
        <w:rPr>
          <w:sz w:val="20"/>
          <w:szCs w:val="20"/>
          <w:highlight w:val="yellow"/>
        </w:rPr>
        <w:br/>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7B9E" w14:paraId="275C017A" w14:textId="77777777">
        <w:tc>
          <w:tcPr>
            <w:tcW w:w="4680" w:type="dxa"/>
            <w:shd w:val="clear" w:color="auto" w:fill="auto"/>
            <w:tcMar>
              <w:top w:w="100" w:type="dxa"/>
              <w:left w:w="100" w:type="dxa"/>
              <w:bottom w:w="100" w:type="dxa"/>
              <w:right w:w="100" w:type="dxa"/>
            </w:tcMar>
          </w:tcPr>
          <w:p w14:paraId="2BFDCC36" w14:textId="77777777" w:rsidR="00177B9E" w:rsidRDefault="00131B96">
            <w:pPr>
              <w:widowControl w:val="0"/>
              <w:pBdr>
                <w:top w:val="nil"/>
                <w:left w:val="nil"/>
                <w:bottom w:val="nil"/>
                <w:right w:val="nil"/>
                <w:between w:val="nil"/>
              </w:pBdr>
              <w:spacing w:line="240" w:lineRule="auto"/>
              <w:rPr>
                <w:b/>
                <w:sz w:val="20"/>
                <w:szCs w:val="20"/>
              </w:rPr>
            </w:pPr>
            <w:r>
              <w:rPr>
                <w:b/>
                <w:sz w:val="20"/>
                <w:szCs w:val="20"/>
              </w:rPr>
              <w:t>Asset Class</w:t>
            </w:r>
          </w:p>
        </w:tc>
        <w:tc>
          <w:tcPr>
            <w:tcW w:w="4680" w:type="dxa"/>
            <w:shd w:val="clear" w:color="auto" w:fill="auto"/>
            <w:tcMar>
              <w:top w:w="100" w:type="dxa"/>
              <w:left w:w="100" w:type="dxa"/>
              <w:bottom w:w="100" w:type="dxa"/>
              <w:right w:w="100" w:type="dxa"/>
            </w:tcMar>
          </w:tcPr>
          <w:p w14:paraId="428FF2A2" w14:textId="77777777" w:rsidR="00177B9E" w:rsidRDefault="00131B96">
            <w:pPr>
              <w:widowControl w:val="0"/>
              <w:pBdr>
                <w:top w:val="nil"/>
                <w:left w:val="nil"/>
                <w:bottom w:val="nil"/>
                <w:right w:val="nil"/>
                <w:between w:val="nil"/>
              </w:pBdr>
              <w:spacing w:line="240" w:lineRule="auto"/>
              <w:rPr>
                <w:b/>
                <w:sz w:val="20"/>
                <w:szCs w:val="20"/>
              </w:rPr>
            </w:pPr>
            <w:r>
              <w:rPr>
                <w:b/>
                <w:sz w:val="20"/>
                <w:szCs w:val="20"/>
              </w:rPr>
              <w:t>Target %</w:t>
            </w:r>
          </w:p>
        </w:tc>
      </w:tr>
      <w:tr w:rsidR="00177B9E" w14:paraId="098C301F" w14:textId="77777777">
        <w:tc>
          <w:tcPr>
            <w:tcW w:w="4680" w:type="dxa"/>
            <w:shd w:val="clear" w:color="auto" w:fill="auto"/>
            <w:tcMar>
              <w:top w:w="100" w:type="dxa"/>
              <w:left w:w="100" w:type="dxa"/>
              <w:bottom w:w="100" w:type="dxa"/>
              <w:right w:w="100" w:type="dxa"/>
            </w:tcMar>
          </w:tcPr>
          <w:p w14:paraId="0FB169E2" w14:textId="77777777" w:rsidR="00177B9E" w:rsidRDefault="00131B96">
            <w:pPr>
              <w:widowControl w:val="0"/>
              <w:pBdr>
                <w:top w:val="nil"/>
                <w:left w:val="nil"/>
                <w:bottom w:val="nil"/>
                <w:right w:val="nil"/>
                <w:between w:val="nil"/>
              </w:pBdr>
              <w:spacing w:line="240" w:lineRule="auto"/>
              <w:rPr>
                <w:sz w:val="20"/>
                <w:szCs w:val="20"/>
              </w:rPr>
            </w:pPr>
            <w:r>
              <w:rPr>
                <w:sz w:val="20"/>
                <w:szCs w:val="20"/>
              </w:rPr>
              <w:t>US Equity</w:t>
            </w:r>
          </w:p>
        </w:tc>
        <w:tc>
          <w:tcPr>
            <w:tcW w:w="4680" w:type="dxa"/>
            <w:shd w:val="clear" w:color="auto" w:fill="auto"/>
            <w:tcMar>
              <w:top w:w="100" w:type="dxa"/>
              <w:left w:w="100" w:type="dxa"/>
              <w:bottom w:w="100" w:type="dxa"/>
              <w:right w:w="100" w:type="dxa"/>
            </w:tcMar>
          </w:tcPr>
          <w:p w14:paraId="2437BE4C" w14:textId="77777777" w:rsidR="00177B9E" w:rsidRDefault="00177B9E">
            <w:pPr>
              <w:widowControl w:val="0"/>
              <w:pBdr>
                <w:top w:val="nil"/>
                <w:left w:val="nil"/>
                <w:bottom w:val="nil"/>
                <w:right w:val="nil"/>
                <w:between w:val="nil"/>
              </w:pBdr>
              <w:spacing w:line="240" w:lineRule="auto"/>
              <w:rPr>
                <w:sz w:val="20"/>
                <w:szCs w:val="20"/>
              </w:rPr>
            </w:pPr>
          </w:p>
        </w:tc>
      </w:tr>
      <w:tr w:rsidR="00177B9E" w14:paraId="437C9088" w14:textId="77777777">
        <w:tc>
          <w:tcPr>
            <w:tcW w:w="4680" w:type="dxa"/>
            <w:shd w:val="clear" w:color="auto" w:fill="auto"/>
            <w:tcMar>
              <w:top w:w="100" w:type="dxa"/>
              <w:left w:w="100" w:type="dxa"/>
              <w:bottom w:w="100" w:type="dxa"/>
              <w:right w:w="100" w:type="dxa"/>
            </w:tcMar>
          </w:tcPr>
          <w:p w14:paraId="621EC5D0" w14:textId="77777777" w:rsidR="00177B9E" w:rsidRDefault="00131B96">
            <w:pPr>
              <w:widowControl w:val="0"/>
              <w:pBdr>
                <w:top w:val="nil"/>
                <w:left w:val="nil"/>
                <w:bottom w:val="nil"/>
                <w:right w:val="nil"/>
                <w:between w:val="nil"/>
              </w:pBdr>
              <w:spacing w:line="240" w:lineRule="auto"/>
              <w:rPr>
                <w:sz w:val="20"/>
                <w:szCs w:val="20"/>
              </w:rPr>
            </w:pPr>
            <w:r>
              <w:rPr>
                <w:sz w:val="20"/>
                <w:szCs w:val="20"/>
              </w:rPr>
              <w:t>International Developed Equity</w:t>
            </w:r>
          </w:p>
        </w:tc>
        <w:tc>
          <w:tcPr>
            <w:tcW w:w="4680" w:type="dxa"/>
            <w:shd w:val="clear" w:color="auto" w:fill="auto"/>
            <w:tcMar>
              <w:top w:w="100" w:type="dxa"/>
              <w:left w:w="100" w:type="dxa"/>
              <w:bottom w:w="100" w:type="dxa"/>
              <w:right w:w="100" w:type="dxa"/>
            </w:tcMar>
          </w:tcPr>
          <w:p w14:paraId="5197B160" w14:textId="77777777" w:rsidR="00177B9E" w:rsidRDefault="00177B9E">
            <w:pPr>
              <w:widowControl w:val="0"/>
              <w:pBdr>
                <w:top w:val="nil"/>
                <w:left w:val="nil"/>
                <w:bottom w:val="nil"/>
                <w:right w:val="nil"/>
                <w:between w:val="nil"/>
              </w:pBdr>
              <w:spacing w:line="240" w:lineRule="auto"/>
              <w:rPr>
                <w:sz w:val="20"/>
                <w:szCs w:val="20"/>
              </w:rPr>
            </w:pPr>
          </w:p>
        </w:tc>
      </w:tr>
      <w:tr w:rsidR="00177B9E" w14:paraId="352866A1" w14:textId="77777777">
        <w:tc>
          <w:tcPr>
            <w:tcW w:w="4680" w:type="dxa"/>
            <w:shd w:val="clear" w:color="auto" w:fill="auto"/>
            <w:tcMar>
              <w:top w:w="100" w:type="dxa"/>
              <w:left w:w="100" w:type="dxa"/>
              <w:bottom w:w="100" w:type="dxa"/>
              <w:right w:w="100" w:type="dxa"/>
            </w:tcMar>
          </w:tcPr>
          <w:p w14:paraId="1CC19763" w14:textId="77777777" w:rsidR="00177B9E" w:rsidRDefault="00131B96">
            <w:pPr>
              <w:widowControl w:val="0"/>
              <w:pBdr>
                <w:top w:val="nil"/>
                <w:left w:val="nil"/>
                <w:bottom w:val="nil"/>
                <w:right w:val="nil"/>
                <w:between w:val="nil"/>
              </w:pBdr>
              <w:spacing w:line="240" w:lineRule="auto"/>
              <w:rPr>
                <w:sz w:val="20"/>
                <w:szCs w:val="20"/>
              </w:rPr>
            </w:pPr>
            <w:r>
              <w:rPr>
                <w:sz w:val="20"/>
                <w:szCs w:val="20"/>
              </w:rPr>
              <w:t>Emerging Market Equity</w:t>
            </w:r>
          </w:p>
        </w:tc>
        <w:tc>
          <w:tcPr>
            <w:tcW w:w="4680" w:type="dxa"/>
            <w:shd w:val="clear" w:color="auto" w:fill="auto"/>
            <w:tcMar>
              <w:top w:w="100" w:type="dxa"/>
              <w:left w:w="100" w:type="dxa"/>
              <w:bottom w:w="100" w:type="dxa"/>
              <w:right w:w="100" w:type="dxa"/>
            </w:tcMar>
          </w:tcPr>
          <w:p w14:paraId="49D96C9C" w14:textId="77777777" w:rsidR="00177B9E" w:rsidRDefault="00177B9E">
            <w:pPr>
              <w:widowControl w:val="0"/>
              <w:pBdr>
                <w:top w:val="nil"/>
                <w:left w:val="nil"/>
                <w:bottom w:val="nil"/>
                <w:right w:val="nil"/>
                <w:between w:val="nil"/>
              </w:pBdr>
              <w:spacing w:line="240" w:lineRule="auto"/>
              <w:rPr>
                <w:sz w:val="20"/>
                <w:szCs w:val="20"/>
              </w:rPr>
            </w:pPr>
          </w:p>
        </w:tc>
      </w:tr>
      <w:tr w:rsidR="00177B9E" w14:paraId="1354792D" w14:textId="77777777">
        <w:tc>
          <w:tcPr>
            <w:tcW w:w="4680" w:type="dxa"/>
            <w:shd w:val="clear" w:color="auto" w:fill="auto"/>
            <w:tcMar>
              <w:top w:w="100" w:type="dxa"/>
              <w:left w:w="100" w:type="dxa"/>
              <w:bottom w:w="100" w:type="dxa"/>
              <w:right w:w="100" w:type="dxa"/>
            </w:tcMar>
          </w:tcPr>
          <w:p w14:paraId="69F5ECAD" w14:textId="77777777" w:rsidR="00177B9E" w:rsidRDefault="00131B96">
            <w:pPr>
              <w:widowControl w:val="0"/>
              <w:pBdr>
                <w:top w:val="nil"/>
                <w:left w:val="nil"/>
                <w:bottom w:val="nil"/>
                <w:right w:val="nil"/>
                <w:between w:val="nil"/>
              </w:pBdr>
              <w:spacing w:line="240" w:lineRule="auto"/>
              <w:rPr>
                <w:sz w:val="20"/>
                <w:szCs w:val="20"/>
              </w:rPr>
            </w:pPr>
            <w:r>
              <w:rPr>
                <w:sz w:val="20"/>
                <w:szCs w:val="20"/>
              </w:rPr>
              <w:t>Domestic Real Estate</w:t>
            </w:r>
          </w:p>
        </w:tc>
        <w:tc>
          <w:tcPr>
            <w:tcW w:w="4680" w:type="dxa"/>
            <w:shd w:val="clear" w:color="auto" w:fill="auto"/>
            <w:tcMar>
              <w:top w:w="100" w:type="dxa"/>
              <w:left w:w="100" w:type="dxa"/>
              <w:bottom w:w="100" w:type="dxa"/>
              <w:right w:w="100" w:type="dxa"/>
            </w:tcMar>
          </w:tcPr>
          <w:p w14:paraId="1A859FE9" w14:textId="77777777" w:rsidR="00177B9E" w:rsidRDefault="00177B9E">
            <w:pPr>
              <w:widowControl w:val="0"/>
              <w:pBdr>
                <w:top w:val="nil"/>
                <w:left w:val="nil"/>
                <w:bottom w:val="nil"/>
                <w:right w:val="nil"/>
                <w:between w:val="nil"/>
              </w:pBdr>
              <w:spacing w:line="240" w:lineRule="auto"/>
              <w:rPr>
                <w:sz w:val="20"/>
                <w:szCs w:val="20"/>
              </w:rPr>
            </w:pPr>
          </w:p>
        </w:tc>
      </w:tr>
      <w:tr w:rsidR="00177B9E" w14:paraId="45F0EA4B" w14:textId="77777777">
        <w:tc>
          <w:tcPr>
            <w:tcW w:w="4680" w:type="dxa"/>
            <w:shd w:val="clear" w:color="auto" w:fill="auto"/>
            <w:tcMar>
              <w:top w:w="100" w:type="dxa"/>
              <w:left w:w="100" w:type="dxa"/>
              <w:bottom w:w="100" w:type="dxa"/>
              <w:right w:w="100" w:type="dxa"/>
            </w:tcMar>
          </w:tcPr>
          <w:p w14:paraId="2AB96A6C" w14:textId="77777777" w:rsidR="00177B9E" w:rsidRDefault="00131B96">
            <w:pPr>
              <w:widowControl w:val="0"/>
              <w:pBdr>
                <w:top w:val="nil"/>
                <w:left w:val="nil"/>
                <w:bottom w:val="nil"/>
                <w:right w:val="nil"/>
                <w:between w:val="nil"/>
              </w:pBdr>
              <w:spacing w:line="240" w:lineRule="auto"/>
              <w:rPr>
                <w:sz w:val="20"/>
                <w:szCs w:val="20"/>
              </w:rPr>
            </w:pPr>
            <w:r>
              <w:rPr>
                <w:sz w:val="20"/>
                <w:szCs w:val="20"/>
              </w:rPr>
              <w:t>International Real Estate</w:t>
            </w:r>
          </w:p>
        </w:tc>
        <w:tc>
          <w:tcPr>
            <w:tcW w:w="4680" w:type="dxa"/>
            <w:shd w:val="clear" w:color="auto" w:fill="auto"/>
            <w:tcMar>
              <w:top w:w="100" w:type="dxa"/>
              <w:left w:w="100" w:type="dxa"/>
              <w:bottom w:w="100" w:type="dxa"/>
              <w:right w:w="100" w:type="dxa"/>
            </w:tcMar>
          </w:tcPr>
          <w:p w14:paraId="2634781E" w14:textId="77777777" w:rsidR="00177B9E" w:rsidRDefault="00177B9E">
            <w:pPr>
              <w:widowControl w:val="0"/>
              <w:pBdr>
                <w:top w:val="nil"/>
                <w:left w:val="nil"/>
                <w:bottom w:val="nil"/>
                <w:right w:val="nil"/>
                <w:between w:val="nil"/>
              </w:pBdr>
              <w:spacing w:line="240" w:lineRule="auto"/>
              <w:rPr>
                <w:sz w:val="20"/>
                <w:szCs w:val="20"/>
              </w:rPr>
            </w:pPr>
          </w:p>
        </w:tc>
      </w:tr>
      <w:tr w:rsidR="00177B9E" w14:paraId="1C19A5DB" w14:textId="77777777">
        <w:tc>
          <w:tcPr>
            <w:tcW w:w="4680" w:type="dxa"/>
            <w:shd w:val="clear" w:color="auto" w:fill="auto"/>
            <w:tcMar>
              <w:top w:w="100" w:type="dxa"/>
              <w:left w:w="100" w:type="dxa"/>
              <w:bottom w:w="100" w:type="dxa"/>
              <w:right w:w="100" w:type="dxa"/>
            </w:tcMar>
          </w:tcPr>
          <w:p w14:paraId="46591F74" w14:textId="77777777" w:rsidR="00177B9E" w:rsidRDefault="00131B96">
            <w:pPr>
              <w:widowControl w:val="0"/>
              <w:pBdr>
                <w:top w:val="nil"/>
                <w:left w:val="nil"/>
                <w:bottom w:val="nil"/>
                <w:right w:val="nil"/>
                <w:between w:val="nil"/>
              </w:pBdr>
              <w:spacing w:line="240" w:lineRule="auto"/>
              <w:rPr>
                <w:sz w:val="20"/>
                <w:szCs w:val="20"/>
              </w:rPr>
            </w:pPr>
            <w:r>
              <w:rPr>
                <w:sz w:val="20"/>
                <w:szCs w:val="20"/>
              </w:rPr>
              <w:t>US Government Bonds</w:t>
            </w:r>
          </w:p>
        </w:tc>
        <w:tc>
          <w:tcPr>
            <w:tcW w:w="4680" w:type="dxa"/>
            <w:shd w:val="clear" w:color="auto" w:fill="auto"/>
            <w:tcMar>
              <w:top w:w="100" w:type="dxa"/>
              <w:left w:w="100" w:type="dxa"/>
              <w:bottom w:w="100" w:type="dxa"/>
              <w:right w:w="100" w:type="dxa"/>
            </w:tcMar>
          </w:tcPr>
          <w:p w14:paraId="641887AB" w14:textId="77777777" w:rsidR="00177B9E" w:rsidRDefault="00177B9E">
            <w:pPr>
              <w:widowControl w:val="0"/>
              <w:pBdr>
                <w:top w:val="nil"/>
                <w:left w:val="nil"/>
                <w:bottom w:val="nil"/>
                <w:right w:val="nil"/>
                <w:between w:val="nil"/>
              </w:pBdr>
              <w:spacing w:line="240" w:lineRule="auto"/>
              <w:rPr>
                <w:sz w:val="20"/>
                <w:szCs w:val="20"/>
              </w:rPr>
            </w:pPr>
          </w:p>
        </w:tc>
      </w:tr>
      <w:tr w:rsidR="00177B9E" w14:paraId="192C8D6C" w14:textId="77777777">
        <w:tc>
          <w:tcPr>
            <w:tcW w:w="4680" w:type="dxa"/>
            <w:shd w:val="clear" w:color="auto" w:fill="auto"/>
            <w:tcMar>
              <w:top w:w="100" w:type="dxa"/>
              <w:left w:w="100" w:type="dxa"/>
              <w:bottom w:w="100" w:type="dxa"/>
              <w:right w:w="100" w:type="dxa"/>
            </w:tcMar>
          </w:tcPr>
          <w:p w14:paraId="1EFC8A44" w14:textId="77777777" w:rsidR="00177B9E" w:rsidRDefault="00131B96">
            <w:pPr>
              <w:widowControl w:val="0"/>
              <w:pBdr>
                <w:top w:val="nil"/>
                <w:left w:val="nil"/>
                <w:bottom w:val="nil"/>
                <w:right w:val="nil"/>
                <w:between w:val="nil"/>
              </w:pBdr>
              <w:spacing w:line="240" w:lineRule="auto"/>
              <w:rPr>
                <w:sz w:val="20"/>
                <w:szCs w:val="20"/>
              </w:rPr>
            </w:pPr>
            <w:r>
              <w:rPr>
                <w:sz w:val="20"/>
                <w:szCs w:val="20"/>
              </w:rPr>
              <w:t>Investment Grade Corporate Bonds</w:t>
            </w:r>
          </w:p>
        </w:tc>
        <w:tc>
          <w:tcPr>
            <w:tcW w:w="4680" w:type="dxa"/>
            <w:shd w:val="clear" w:color="auto" w:fill="auto"/>
            <w:tcMar>
              <w:top w:w="100" w:type="dxa"/>
              <w:left w:w="100" w:type="dxa"/>
              <w:bottom w:w="100" w:type="dxa"/>
              <w:right w:w="100" w:type="dxa"/>
            </w:tcMar>
          </w:tcPr>
          <w:p w14:paraId="59512606" w14:textId="77777777" w:rsidR="00177B9E" w:rsidRDefault="00177B9E">
            <w:pPr>
              <w:widowControl w:val="0"/>
              <w:pBdr>
                <w:top w:val="nil"/>
                <w:left w:val="nil"/>
                <w:bottom w:val="nil"/>
                <w:right w:val="nil"/>
                <w:between w:val="nil"/>
              </w:pBdr>
              <w:spacing w:line="240" w:lineRule="auto"/>
              <w:rPr>
                <w:sz w:val="20"/>
                <w:szCs w:val="20"/>
              </w:rPr>
            </w:pPr>
          </w:p>
        </w:tc>
      </w:tr>
      <w:tr w:rsidR="00177B9E" w14:paraId="52BC6813" w14:textId="77777777">
        <w:tc>
          <w:tcPr>
            <w:tcW w:w="4680" w:type="dxa"/>
            <w:shd w:val="clear" w:color="auto" w:fill="auto"/>
            <w:tcMar>
              <w:top w:w="100" w:type="dxa"/>
              <w:left w:w="100" w:type="dxa"/>
              <w:bottom w:w="100" w:type="dxa"/>
              <w:right w:w="100" w:type="dxa"/>
            </w:tcMar>
          </w:tcPr>
          <w:p w14:paraId="5D3A2885" w14:textId="77777777" w:rsidR="00177B9E" w:rsidRDefault="00131B96">
            <w:pPr>
              <w:widowControl w:val="0"/>
              <w:pBdr>
                <w:top w:val="nil"/>
                <w:left w:val="nil"/>
                <w:bottom w:val="nil"/>
                <w:right w:val="nil"/>
                <w:between w:val="nil"/>
              </w:pBdr>
              <w:spacing w:line="240" w:lineRule="auto"/>
              <w:rPr>
                <w:sz w:val="20"/>
                <w:szCs w:val="20"/>
              </w:rPr>
            </w:pPr>
            <w:r>
              <w:rPr>
                <w:sz w:val="20"/>
                <w:szCs w:val="20"/>
              </w:rPr>
              <w:t>High-Yield Bonds</w:t>
            </w:r>
          </w:p>
        </w:tc>
        <w:tc>
          <w:tcPr>
            <w:tcW w:w="4680" w:type="dxa"/>
            <w:shd w:val="clear" w:color="auto" w:fill="auto"/>
            <w:tcMar>
              <w:top w:w="100" w:type="dxa"/>
              <w:left w:w="100" w:type="dxa"/>
              <w:bottom w:w="100" w:type="dxa"/>
              <w:right w:w="100" w:type="dxa"/>
            </w:tcMar>
          </w:tcPr>
          <w:p w14:paraId="1B3170AD" w14:textId="77777777" w:rsidR="00177B9E" w:rsidRDefault="00177B9E">
            <w:pPr>
              <w:widowControl w:val="0"/>
              <w:pBdr>
                <w:top w:val="nil"/>
                <w:left w:val="nil"/>
                <w:bottom w:val="nil"/>
                <w:right w:val="nil"/>
                <w:between w:val="nil"/>
              </w:pBdr>
              <w:spacing w:line="240" w:lineRule="auto"/>
              <w:rPr>
                <w:sz w:val="20"/>
                <w:szCs w:val="20"/>
              </w:rPr>
            </w:pPr>
          </w:p>
        </w:tc>
      </w:tr>
    </w:tbl>
    <w:p w14:paraId="62F8E86B" w14:textId="77777777" w:rsidR="00461F36" w:rsidRDefault="00461F36">
      <w:pPr>
        <w:spacing w:before="480"/>
        <w:rPr>
          <w:b/>
          <w:sz w:val="20"/>
          <w:szCs w:val="20"/>
        </w:rPr>
      </w:pPr>
    </w:p>
    <w:p w14:paraId="20F188D5" w14:textId="719E5A3E" w:rsidR="00177B9E" w:rsidRDefault="00131B96">
      <w:pPr>
        <w:spacing w:before="480"/>
        <w:rPr>
          <w:b/>
          <w:sz w:val="20"/>
          <w:szCs w:val="20"/>
        </w:rPr>
      </w:pPr>
      <w:r>
        <w:rPr>
          <w:b/>
          <w:sz w:val="20"/>
          <w:szCs w:val="20"/>
        </w:rPr>
        <w:t>IV.</w:t>
      </w:r>
      <w:r>
        <w:rPr>
          <w:sz w:val="20"/>
          <w:szCs w:val="20"/>
        </w:rPr>
        <w:t xml:space="preserve"> </w:t>
      </w:r>
      <w:r>
        <w:rPr>
          <w:sz w:val="20"/>
          <w:szCs w:val="20"/>
        </w:rPr>
        <w:tab/>
      </w:r>
      <w:r>
        <w:rPr>
          <w:b/>
          <w:sz w:val="20"/>
          <w:szCs w:val="20"/>
        </w:rPr>
        <w:t>TYPES OF INVESTMENTS</w:t>
      </w:r>
      <w:r>
        <w:rPr>
          <w:b/>
          <w:sz w:val="20"/>
          <w:szCs w:val="20"/>
        </w:rPr>
        <w:br/>
      </w:r>
      <w:r>
        <w:rPr>
          <w:b/>
          <w:sz w:val="20"/>
          <w:szCs w:val="20"/>
        </w:rPr>
        <w:br/>
      </w:r>
      <w:r>
        <w:rPr>
          <w:sz w:val="20"/>
          <w:szCs w:val="20"/>
        </w:rPr>
        <w:t xml:space="preserve">I will only use the types of investments in the “allowable” column below. I will not use investments from the “not allowable” column. </w:t>
      </w:r>
      <w:r>
        <w:rPr>
          <w:sz w:val="20"/>
          <w:szCs w:val="20"/>
        </w:rPr>
        <w:br/>
      </w:r>
      <w:r>
        <w:rPr>
          <w:sz w:val="20"/>
          <w:szCs w:val="20"/>
        </w:rPr>
        <w:br/>
        <w:t xml:space="preserve">I have determined the allowable investments will meet my goals. I have specifically excluded investments from the not allowable list because </w:t>
      </w:r>
      <w:r>
        <w:rPr>
          <w:sz w:val="20"/>
          <w:szCs w:val="20"/>
          <w:highlight w:val="yellow"/>
        </w:rPr>
        <w:t>INSERT YOUR REASON(S)</w:t>
      </w:r>
      <w:r>
        <w:rPr>
          <w:sz w:val="20"/>
          <w:szCs w:val="20"/>
        </w:rPr>
        <w:t xml:space="preserve">. </w:t>
      </w:r>
      <w:r>
        <w:rPr>
          <w:sz w:val="20"/>
          <w:szCs w:val="20"/>
        </w:rPr>
        <w:br/>
      </w:r>
      <w:r>
        <w:rPr>
          <w:sz w:val="20"/>
          <w:szCs w:val="20"/>
        </w:rPr>
        <w:br/>
      </w:r>
      <w:r>
        <w:rPr>
          <w:b/>
          <w:sz w:val="20"/>
          <w:szCs w:val="20"/>
        </w:rPr>
        <w:t xml:space="preserve">Asset Constraints </w:t>
      </w:r>
      <w:r>
        <w:rPr>
          <w:b/>
          <w:sz w:val="20"/>
          <w:szCs w:val="20"/>
        </w:rPr>
        <w:br/>
      </w:r>
      <w:r>
        <w:rPr>
          <w:b/>
          <w:sz w:val="20"/>
          <w:szCs w:val="20"/>
        </w:rPr>
        <w:br/>
      </w:r>
      <w:r>
        <w:rPr>
          <w:sz w:val="20"/>
          <w:szCs w:val="20"/>
          <w:highlight w:val="yellow"/>
        </w:rPr>
        <w:t>BELOW IS A RANDOM MIX OF ALLOWABLE AND NOT ALLOWABLE INVESTMENTS - PLEASE CUSTOMIZE TO YOUR LIKING.</w:t>
      </w:r>
      <w:r>
        <w:rPr>
          <w:b/>
          <w:sz w:val="20"/>
          <w:szCs w:val="20"/>
          <w:highlight w:val="yellow"/>
        </w:rPr>
        <w:t xml:space="preserve"> </w:t>
      </w:r>
      <w:r>
        <w:rPr>
          <w:b/>
          <w:sz w:val="20"/>
          <w:szCs w:val="20"/>
        </w:rPr>
        <w:br/>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7B9E" w14:paraId="216DF782" w14:textId="77777777">
        <w:tc>
          <w:tcPr>
            <w:tcW w:w="4680" w:type="dxa"/>
            <w:shd w:val="clear" w:color="auto" w:fill="auto"/>
            <w:tcMar>
              <w:top w:w="100" w:type="dxa"/>
              <w:left w:w="100" w:type="dxa"/>
              <w:bottom w:w="100" w:type="dxa"/>
              <w:right w:w="100" w:type="dxa"/>
            </w:tcMar>
          </w:tcPr>
          <w:p w14:paraId="6D1B0461" w14:textId="77777777" w:rsidR="00177B9E" w:rsidRDefault="00131B96">
            <w:pPr>
              <w:widowControl w:val="0"/>
              <w:pBdr>
                <w:top w:val="nil"/>
                <w:left w:val="nil"/>
                <w:bottom w:val="nil"/>
                <w:right w:val="nil"/>
                <w:between w:val="nil"/>
              </w:pBdr>
              <w:rPr>
                <w:b/>
                <w:sz w:val="20"/>
                <w:szCs w:val="20"/>
              </w:rPr>
            </w:pPr>
            <w:r>
              <w:rPr>
                <w:b/>
                <w:sz w:val="20"/>
                <w:szCs w:val="20"/>
              </w:rPr>
              <w:t>Allowable</w:t>
            </w:r>
          </w:p>
        </w:tc>
        <w:tc>
          <w:tcPr>
            <w:tcW w:w="4680" w:type="dxa"/>
            <w:shd w:val="clear" w:color="auto" w:fill="auto"/>
            <w:tcMar>
              <w:top w:w="100" w:type="dxa"/>
              <w:left w:w="100" w:type="dxa"/>
              <w:bottom w:w="100" w:type="dxa"/>
              <w:right w:w="100" w:type="dxa"/>
            </w:tcMar>
          </w:tcPr>
          <w:p w14:paraId="4083F580" w14:textId="77777777" w:rsidR="00177B9E" w:rsidRDefault="00131B96">
            <w:pPr>
              <w:widowControl w:val="0"/>
              <w:pBdr>
                <w:top w:val="nil"/>
                <w:left w:val="nil"/>
                <w:bottom w:val="nil"/>
                <w:right w:val="nil"/>
                <w:between w:val="nil"/>
              </w:pBdr>
              <w:rPr>
                <w:b/>
                <w:sz w:val="20"/>
                <w:szCs w:val="20"/>
              </w:rPr>
            </w:pPr>
            <w:r>
              <w:rPr>
                <w:b/>
                <w:sz w:val="20"/>
                <w:szCs w:val="20"/>
              </w:rPr>
              <w:t>Not Allowable</w:t>
            </w:r>
          </w:p>
        </w:tc>
      </w:tr>
      <w:tr w:rsidR="00177B9E" w14:paraId="2A61D20B" w14:textId="77777777">
        <w:tc>
          <w:tcPr>
            <w:tcW w:w="4680" w:type="dxa"/>
            <w:shd w:val="clear" w:color="auto" w:fill="auto"/>
            <w:tcMar>
              <w:top w:w="100" w:type="dxa"/>
              <w:left w:w="100" w:type="dxa"/>
              <w:bottom w:w="100" w:type="dxa"/>
              <w:right w:w="100" w:type="dxa"/>
            </w:tcMar>
          </w:tcPr>
          <w:p w14:paraId="12BCFF0F" w14:textId="77777777" w:rsidR="00177B9E" w:rsidRDefault="00131B96">
            <w:pPr>
              <w:widowControl w:val="0"/>
              <w:pBdr>
                <w:top w:val="nil"/>
                <w:left w:val="nil"/>
                <w:bottom w:val="nil"/>
                <w:right w:val="nil"/>
                <w:between w:val="nil"/>
              </w:pBdr>
              <w:rPr>
                <w:sz w:val="20"/>
                <w:szCs w:val="20"/>
              </w:rPr>
            </w:pPr>
            <w:r>
              <w:rPr>
                <w:sz w:val="20"/>
                <w:szCs w:val="20"/>
              </w:rPr>
              <w:t>ETFs</w:t>
            </w:r>
          </w:p>
        </w:tc>
        <w:tc>
          <w:tcPr>
            <w:tcW w:w="4680" w:type="dxa"/>
            <w:shd w:val="clear" w:color="auto" w:fill="auto"/>
            <w:tcMar>
              <w:top w:w="100" w:type="dxa"/>
              <w:left w:w="100" w:type="dxa"/>
              <w:bottom w:w="100" w:type="dxa"/>
              <w:right w:w="100" w:type="dxa"/>
            </w:tcMar>
          </w:tcPr>
          <w:p w14:paraId="7791AB34" w14:textId="77777777" w:rsidR="00177B9E" w:rsidRDefault="00131B96">
            <w:pPr>
              <w:widowControl w:val="0"/>
              <w:pBdr>
                <w:top w:val="nil"/>
                <w:left w:val="nil"/>
                <w:bottom w:val="nil"/>
                <w:right w:val="nil"/>
                <w:between w:val="nil"/>
              </w:pBdr>
              <w:rPr>
                <w:sz w:val="20"/>
                <w:szCs w:val="20"/>
              </w:rPr>
            </w:pPr>
            <w:r>
              <w:rPr>
                <w:sz w:val="20"/>
                <w:szCs w:val="20"/>
              </w:rPr>
              <w:t>Funds that cost more than 0.9%</w:t>
            </w:r>
          </w:p>
        </w:tc>
      </w:tr>
      <w:tr w:rsidR="00177B9E" w14:paraId="749DD0C2" w14:textId="77777777">
        <w:tc>
          <w:tcPr>
            <w:tcW w:w="4680" w:type="dxa"/>
            <w:shd w:val="clear" w:color="auto" w:fill="auto"/>
            <w:tcMar>
              <w:top w:w="100" w:type="dxa"/>
              <w:left w:w="100" w:type="dxa"/>
              <w:bottom w:w="100" w:type="dxa"/>
              <w:right w:w="100" w:type="dxa"/>
            </w:tcMar>
          </w:tcPr>
          <w:p w14:paraId="05C3B60F" w14:textId="77777777" w:rsidR="00177B9E" w:rsidRDefault="00131B96">
            <w:pPr>
              <w:widowControl w:val="0"/>
              <w:pBdr>
                <w:top w:val="nil"/>
                <w:left w:val="nil"/>
                <w:bottom w:val="nil"/>
                <w:right w:val="nil"/>
                <w:between w:val="nil"/>
              </w:pBdr>
              <w:rPr>
                <w:sz w:val="20"/>
                <w:szCs w:val="20"/>
              </w:rPr>
            </w:pPr>
            <w:r>
              <w:rPr>
                <w:sz w:val="20"/>
                <w:szCs w:val="20"/>
              </w:rPr>
              <w:t>Indexed mutual funds</w:t>
            </w:r>
          </w:p>
        </w:tc>
        <w:tc>
          <w:tcPr>
            <w:tcW w:w="4680" w:type="dxa"/>
            <w:shd w:val="clear" w:color="auto" w:fill="auto"/>
            <w:tcMar>
              <w:top w:w="100" w:type="dxa"/>
              <w:left w:w="100" w:type="dxa"/>
              <w:bottom w:w="100" w:type="dxa"/>
              <w:right w:w="100" w:type="dxa"/>
            </w:tcMar>
          </w:tcPr>
          <w:p w14:paraId="402C0A8E" w14:textId="77777777" w:rsidR="00177B9E" w:rsidRDefault="00131B96">
            <w:pPr>
              <w:widowControl w:val="0"/>
              <w:pBdr>
                <w:top w:val="nil"/>
                <w:left w:val="nil"/>
                <w:bottom w:val="nil"/>
                <w:right w:val="nil"/>
                <w:between w:val="nil"/>
              </w:pBdr>
              <w:rPr>
                <w:sz w:val="20"/>
                <w:szCs w:val="20"/>
              </w:rPr>
            </w:pPr>
            <w:r>
              <w:rPr>
                <w:sz w:val="20"/>
                <w:szCs w:val="20"/>
              </w:rPr>
              <w:t>Using margin</w:t>
            </w:r>
          </w:p>
        </w:tc>
      </w:tr>
      <w:tr w:rsidR="00177B9E" w14:paraId="07243202" w14:textId="77777777">
        <w:tc>
          <w:tcPr>
            <w:tcW w:w="4680" w:type="dxa"/>
            <w:shd w:val="clear" w:color="auto" w:fill="auto"/>
            <w:tcMar>
              <w:top w:w="100" w:type="dxa"/>
              <w:left w:w="100" w:type="dxa"/>
              <w:bottom w:w="100" w:type="dxa"/>
              <w:right w:w="100" w:type="dxa"/>
            </w:tcMar>
          </w:tcPr>
          <w:p w14:paraId="655EA73F" w14:textId="77777777" w:rsidR="00177B9E" w:rsidRDefault="00131B96">
            <w:pPr>
              <w:widowControl w:val="0"/>
              <w:pBdr>
                <w:top w:val="nil"/>
                <w:left w:val="nil"/>
                <w:bottom w:val="nil"/>
                <w:right w:val="nil"/>
                <w:between w:val="nil"/>
              </w:pBdr>
              <w:rPr>
                <w:sz w:val="20"/>
                <w:szCs w:val="20"/>
              </w:rPr>
            </w:pPr>
            <w:r>
              <w:rPr>
                <w:sz w:val="20"/>
                <w:szCs w:val="20"/>
              </w:rPr>
              <w:t>Individual stocks</w:t>
            </w:r>
          </w:p>
          <w:p w14:paraId="7B4316FE" w14:textId="77777777" w:rsidR="00177B9E" w:rsidRDefault="00131B96">
            <w:pPr>
              <w:widowControl w:val="0"/>
              <w:numPr>
                <w:ilvl w:val="0"/>
                <w:numId w:val="1"/>
              </w:numPr>
              <w:pBdr>
                <w:top w:val="nil"/>
                <w:left w:val="nil"/>
                <w:bottom w:val="nil"/>
                <w:right w:val="nil"/>
                <w:between w:val="nil"/>
              </w:pBdr>
              <w:rPr>
                <w:sz w:val="20"/>
                <w:szCs w:val="20"/>
              </w:rPr>
            </w:pPr>
            <w:r>
              <w:rPr>
                <w:sz w:val="20"/>
                <w:szCs w:val="20"/>
              </w:rPr>
              <w:t>No more than 10% of the entire portfolio</w:t>
            </w:r>
          </w:p>
          <w:p w14:paraId="57D5F8D2" w14:textId="77777777" w:rsidR="00177B9E" w:rsidRDefault="00131B96">
            <w:pPr>
              <w:widowControl w:val="0"/>
              <w:numPr>
                <w:ilvl w:val="0"/>
                <w:numId w:val="1"/>
              </w:numPr>
              <w:pBdr>
                <w:top w:val="nil"/>
                <w:left w:val="nil"/>
                <w:bottom w:val="nil"/>
                <w:right w:val="nil"/>
                <w:between w:val="nil"/>
              </w:pBdr>
              <w:rPr>
                <w:sz w:val="20"/>
                <w:szCs w:val="20"/>
              </w:rPr>
            </w:pPr>
            <w:r>
              <w:rPr>
                <w:sz w:val="20"/>
                <w:szCs w:val="20"/>
              </w:rPr>
              <w:t>No individual holding exceeding 5% of entire portfolio</w:t>
            </w:r>
          </w:p>
        </w:tc>
        <w:tc>
          <w:tcPr>
            <w:tcW w:w="4680" w:type="dxa"/>
            <w:shd w:val="clear" w:color="auto" w:fill="auto"/>
            <w:tcMar>
              <w:top w:w="100" w:type="dxa"/>
              <w:left w:w="100" w:type="dxa"/>
              <w:bottom w:w="100" w:type="dxa"/>
              <w:right w:w="100" w:type="dxa"/>
            </w:tcMar>
          </w:tcPr>
          <w:p w14:paraId="46B77584" w14:textId="77777777" w:rsidR="00177B9E" w:rsidRDefault="00131B96">
            <w:pPr>
              <w:widowControl w:val="0"/>
              <w:pBdr>
                <w:top w:val="nil"/>
                <w:left w:val="nil"/>
                <w:bottom w:val="nil"/>
                <w:right w:val="nil"/>
                <w:between w:val="nil"/>
              </w:pBdr>
              <w:rPr>
                <w:sz w:val="20"/>
                <w:szCs w:val="20"/>
              </w:rPr>
            </w:pPr>
            <w:r>
              <w:rPr>
                <w:sz w:val="20"/>
                <w:szCs w:val="20"/>
              </w:rPr>
              <w:t>Leveraged ETFs</w:t>
            </w:r>
          </w:p>
        </w:tc>
      </w:tr>
      <w:tr w:rsidR="00177B9E" w14:paraId="03E51ABB" w14:textId="77777777">
        <w:tc>
          <w:tcPr>
            <w:tcW w:w="4680" w:type="dxa"/>
            <w:shd w:val="clear" w:color="auto" w:fill="auto"/>
            <w:tcMar>
              <w:top w:w="100" w:type="dxa"/>
              <w:left w:w="100" w:type="dxa"/>
              <w:bottom w:w="100" w:type="dxa"/>
              <w:right w:w="100" w:type="dxa"/>
            </w:tcMar>
          </w:tcPr>
          <w:p w14:paraId="129F1D2B" w14:textId="77777777" w:rsidR="00177B9E" w:rsidRDefault="00131B96">
            <w:pPr>
              <w:widowControl w:val="0"/>
              <w:pBdr>
                <w:top w:val="nil"/>
                <w:left w:val="nil"/>
                <w:bottom w:val="nil"/>
                <w:right w:val="nil"/>
                <w:between w:val="nil"/>
              </w:pBdr>
              <w:rPr>
                <w:sz w:val="20"/>
                <w:szCs w:val="20"/>
              </w:rPr>
            </w:pPr>
            <w:r>
              <w:rPr>
                <w:sz w:val="20"/>
                <w:szCs w:val="20"/>
              </w:rPr>
              <w:t>Commodities</w:t>
            </w:r>
          </w:p>
        </w:tc>
        <w:tc>
          <w:tcPr>
            <w:tcW w:w="4680" w:type="dxa"/>
            <w:shd w:val="clear" w:color="auto" w:fill="auto"/>
            <w:tcMar>
              <w:top w:w="100" w:type="dxa"/>
              <w:left w:w="100" w:type="dxa"/>
              <w:bottom w:w="100" w:type="dxa"/>
              <w:right w:w="100" w:type="dxa"/>
            </w:tcMar>
          </w:tcPr>
          <w:p w14:paraId="7D2EB510" w14:textId="77777777" w:rsidR="00177B9E" w:rsidRDefault="00131B96">
            <w:pPr>
              <w:widowControl w:val="0"/>
              <w:pBdr>
                <w:top w:val="nil"/>
                <w:left w:val="nil"/>
                <w:bottom w:val="nil"/>
                <w:right w:val="nil"/>
                <w:between w:val="nil"/>
              </w:pBdr>
              <w:rPr>
                <w:sz w:val="20"/>
                <w:szCs w:val="20"/>
              </w:rPr>
            </w:pPr>
            <w:r>
              <w:rPr>
                <w:sz w:val="20"/>
                <w:szCs w:val="20"/>
              </w:rPr>
              <w:t>Private real estate</w:t>
            </w:r>
          </w:p>
        </w:tc>
      </w:tr>
      <w:tr w:rsidR="00177B9E" w14:paraId="19D12751" w14:textId="77777777">
        <w:tc>
          <w:tcPr>
            <w:tcW w:w="4680" w:type="dxa"/>
            <w:shd w:val="clear" w:color="auto" w:fill="auto"/>
            <w:tcMar>
              <w:top w:w="100" w:type="dxa"/>
              <w:left w:w="100" w:type="dxa"/>
              <w:bottom w:w="100" w:type="dxa"/>
              <w:right w:w="100" w:type="dxa"/>
            </w:tcMar>
          </w:tcPr>
          <w:p w14:paraId="073F2B6A" w14:textId="77777777" w:rsidR="00177B9E" w:rsidRDefault="00131B96">
            <w:pPr>
              <w:widowControl w:val="0"/>
              <w:pBdr>
                <w:top w:val="nil"/>
                <w:left w:val="nil"/>
                <w:bottom w:val="nil"/>
                <w:right w:val="nil"/>
                <w:between w:val="nil"/>
              </w:pBdr>
              <w:rPr>
                <w:sz w:val="20"/>
                <w:szCs w:val="20"/>
              </w:rPr>
            </w:pPr>
            <w:r>
              <w:rPr>
                <w:sz w:val="20"/>
                <w:szCs w:val="20"/>
              </w:rPr>
              <w:t>Collectibles</w:t>
            </w:r>
          </w:p>
        </w:tc>
        <w:tc>
          <w:tcPr>
            <w:tcW w:w="4680" w:type="dxa"/>
            <w:shd w:val="clear" w:color="auto" w:fill="auto"/>
            <w:tcMar>
              <w:top w:w="100" w:type="dxa"/>
              <w:left w:w="100" w:type="dxa"/>
              <w:bottom w:w="100" w:type="dxa"/>
              <w:right w:w="100" w:type="dxa"/>
            </w:tcMar>
          </w:tcPr>
          <w:p w14:paraId="1D712CD2" w14:textId="77777777" w:rsidR="00177B9E" w:rsidRDefault="00131B96">
            <w:pPr>
              <w:widowControl w:val="0"/>
              <w:pBdr>
                <w:top w:val="nil"/>
                <w:left w:val="nil"/>
                <w:bottom w:val="nil"/>
                <w:right w:val="nil"/>
                <w:between w:val="nil"/>
              </w:pBdr>
              <w:rPr>
                <w:sz w:val="20"/>
                <w:szCs w:val="20"/>
              </w:rPr>
            </w:pPr>
            <w:r>
              <w:rPr>
                <w:sz w:val="20"/>
                <w:szCs w:val="20"/>
              </w:rPr>
              <w:t>Futures</w:t>
            </w:r>
          </w:p>
        </w:tc>
      </w:tr>
      <w:tr w:rsidR="00177B9E" w14:paraId="21164137" w14:textId="77777777">
        <w:tc>
          <w:tcPr>
            <w:tcW w:w="4680" w:type="dxa"/>
            <w:shd w:val="clear" w:color="auto" w:fill="auto"/>
            <w:tcMar>
              <w:top w:w="100" w:type="dxa"/>
              <w:left w:w="100" w:type="dxa"/>
              <w:bottom w:w="100" w:type="dxa"/>
              <w:right w:w="100" w:type="dxa"/>
            </w:tcMar>
          </w:tcPr>
          <w:p w14:paraId="07DE1CA8" w14:textId="77777777" w:rsidR="00177B9E" w:rsidRDefault="00131B96">
            <w:pPr>
              <w:widowControl w:val="0"/>
              <w:rPr>
                <w:sz w:val="20"/>
                <w:szCs w:val="20"/>
              </w:rPr>
            </w:pPr>
            <w:r>
              <w:rPr>
                <w:sz w:val="20"/>
                <w:szCs w:val="20"/>
              </w:rPr>
              <w:t>Art</w:t>
            </w:r>
          </w:p>
        </w:tc>
        <w:tc>
          <w:tcPr>
            <w:tcW w:w="4680" w:type="dxa"/>
            <w:shd w:val="clear" w:color="auto" w:fill="auto"/>
            <w:tcMar>
              <w:top w:w="100" w:type="dxa"/>
              <w:left w:w="100" w:type="dxa"/>
              <w:bottom w:w="100" w:type="dxa"/>
              <w:right w:w="100" w:type="dxa"/>
            </w:tcMar>
          </w:tcPr>
          <w:p w14:paraId="6EFDFE6B" w14:textId="77777777" w:rsidR="00177B9E" w:rsidRDefault="00131B96">
            <w:pPr>
              <w:widowControl w:val="0"/>
              <w:rPr>
                <w:sz w:val="20"/>
                <w:szCs w:val="20"/>
              </w:rPr>
            </w:pPr>
            <w:r>
              <w:rPr>
                <w:sz w:val="20"/>
                <w:szCs w:val="20"/>
              </w:rPr>
              <w:t xml:space="preserve">Hedge funds </w:t>
            </w:r>
          </w:p>
        </w:tc>
      </w:tr>
      <w:tr w:rsidR="00177B9E" w14:paraId="74737D63" w14:textId="77777777">
        <w:tc>
          <w:tcPr>
            <w:tcW w:w="4680" w:type="dxa"/>
            <w:shd w:val="clear" w:color="auto" w:fill="auto"/>
            <w:tcMar>
              <w:top w:w="100" w:type="dxa"/>
              <w:left w:w="100" w:type="dxa"/>
              <w:bottom w:w="100" w:type="dxa"/>
              <w:right w:w="100" w:type="dxa"/>
            </w:tcMar>
          </w:tcPr>
          <w:p w14:paraId="6DD095A6" w14:textId="77777777" w:rsidR="00177B9E" w:rsidRDefault="00131B96">
            <w:pPr>
              <w:widowControl w:val="0"/>
              <w:rPr>
                <w:sz w:val="20"/>
                <w:szCs w:val="20"/>
              </w:rPr>
            </w:pPr>
            <w:r>
              <w:rPr>
                <w:sz w:val="20"/>
                <w:szCs w:val="20"/>
              </w:rPr>
              <w:t>Venture capital</w:t>
            </w:r>
          </w:p>
        </w:tc>
        <w:tc>
          <w:tcPr>
            <w:tcW w:w="4680" w:type="dxa"/>
            <w:shd w:val="clear" w:color="auto" w:fill="auto"/>
            <w:tcMar>
              <w:top w:w="100" w:type="dxa"/>
              <w:left w:w="100" w:type="dxa"/>
              <w:bottom w:w="100" w:type="dxa"/>
              <w:right w:w="100" w:type="dxa"/>
            </w:tcMar>
          </w:tcPr>
          <w:p w14:paraId="7609E3C2" w14:textId="77777777" w:rsidR="00177B9E" w:rsidRDefault="00131B96">
            <w:pPr>
              <w:widowControl w:val="0"/>
              <w:rPr>
                <w:sz w:val="20"/>
                <w:szCs w:val="20"/>
              </w:rPr>
            </w:pPr>
            <w:r>
              <w:rPr>
                <w:sz w:val="20"/>
                <w:szCs w:val="20"/>
              </w:rPr>
              <w:t>Private loans</w:t>
            </w:r>
          </w:p>
        </w:tc>
      </w:tr>
      <w:tr w:rsidR="00177B9E" w14:paraId="53CEC481" w14:textId="77777777">
        <w:tc>
          <w:tcPr>
            <w:tcW w:w="4680" w:type="dxa"/>
            <w:shd w:val="clear" w:color="auto" w:fill="auto"/>
            <w:tcMar>
              <w:top w:w="100" w:type="dxa"/>
              <w:left w:w="100" w:type="dxa"/>
              <w:bottom w:w="100" w:type="dxa"/>
              <w:right w:w="100" w:type="dxa"/>
            </w:tcMar>
          </w:tcPr>
          <w:p w14:paraId="0D9E3F2C" w14:textId="77777777" w:rsidR="00177B9E" w:rsidRDefault="00131B96">
            <w:pPr>
              <w:widowControl w:val="0"/>
              <w:rPr>
                <w:sz w:val="20"/>
                <w:szCs w:val="20"/>
              </w:rPr>
            </w:pPr>
            <w:r>
              <w:rPr>
                <w:sz w:val="20"/>
                <w:szCs w:val="20"/>
              </w:rPr>
              <w:t>Private equity</w:t>
            </w:r>
          </w:p>
        </w:tc>
        <w:tc>
          <w:tcPr>
            <w:tcW w:w="4680" w:type="dxa"/>
            <w:shd w:val="clear" w:color="auto" w:fill="auto"/>
            <w:tcMar>
              <w:top w:w="100" w:type="dxa"/>
              <w:left w:w="100" w:type="dxa"/>
              <w:bottom w:w="100" w:type="dxa"/>
              <w:right w:w="100" w:type="dxa"/>
            </w:tcMar>
          </w:tcPr>
          <w:p w14:paraId="0AEA265F" w14:textId="77777777" w:rsidR="00177B9E" w:rsidRDefault="00177B9E">
            <w:pPr>
              <w:widowControl w:val="0"/>
              <w:rPr>
                <w:sz w:val="20"/>
                <w:szCs w:val="20"/>
              </w:rPr>
            </w:pPr>
          </w:p>
        </w:tc>
      </w:tr>
    </w:tbl>
    <w:p w14:paraId="3E557955" w14:textId="77777777" w:rsidR="00177B9E" w:rsidRDefault="00177B9E">
      <w:pPr>
        <w:spacing w:before="480"/>
        <w:rPr>
          <w:b/>
          <w:sz w:val="20"/>
          <w:szCs w:val="20"/>
        </w:rPr>
      </w:pPr>
    </w:p>
    <w:p w14:paraId="701C7E01" w14:textId="77777777" w:rsidR="00177B9E" w:rsidRDefault="00177B9E">
      <w:pPr>
        <w:spacing w:before="480"/>
        <w:rPr>
          <w:b/>
          <w:sz w:val="20"/>
          <w:szCs w:val="20"/>
        </w:rPr>
      </w:pPr>
    </w:p>
    <w:p w14:paraId="101ADB2F" w14:textId="77777777" w:rsidR="00177B9E" w:rsidRDefault="00177B9E">
      <w:pPr>
        <w:spacing w:before="480"/>
        <w:rPr>
          <w:b/>
          <w:sz w:val="20"/>
          <w:szCs w:val="20"/>
        </w:rPr>
      </w:pPr>
    </w:p>
    <w:p w14:paraId="7157666C" w14:textId="77777777" w:rsidR="00177B9E" w:rsidRDefault="00177B9E">
      <w:pPr>
        <w:spacing w:before="480"/>
        <w:rPr>
          <w:b/>
          <w:sz w:val="20"/>
          <w:szCs w:val="20"/>
        </w:rPr>
      </w:pPr>
    </w:p>
    <w:p w14:paraId="410140F5" w14:textId="77777777" w:rsidR="00177B9E" w:rsidRDefault="00131B96">
      <w:pPr>
        <w:spacing w:before="480"/>
        <w:rPr>
          <w:b/>
          <w:sz w:val="20"/>
          <w:szCs w:val="20"/>
        </w:rPr>
      </w:pPr>
      <w:r>
        <w:rPr>
          <w:b/>
          <w:sz w:val="20"/>
          <w:szCs w:val="20"/>
        </w:rPr>
        <w:t>V.</w:t>
      </w:r>
      <w:r>
        <w:rPr>
          <w:sz w:val="20"/>
          <w:szCs w:val="20"/>
        </w:rPr>
        <w:t xml:space="preserve"> </w:t>
      </w:r>
      <w:r>
        <w:rPr>
          <w:sz w:val="20"/>
          <w:szCs w:val="20"/>
        </w:rPr>
        <w:tab/>
      </w:r>
      <w:r>
        <w:rPr>
          <w:b/>
          <w:sz w:val="20"/>
          <w:szCs w:val="20"/>
        </w:rPr>
        <w:t>FRAMEWORK FOR SELECTING INVESTMENTS</w:t>
      </w:r>
    </w:p>
    <w:p w14:paraId="6825DD6E" w14:textId="77777777" w:rsidR="00177B9E" w:rsidRDefault="00131B96">
      <w:pPr>
        <w:spacing w:before="480"/>
        <w:rPr>
          <w:sz w:val="20"/>
          <w:szCs w:val="20"/>
          <w:highlight w:val="yellow"/>
        </w:rPr>
      </w:pPr>
      <w:r>
        <w:rPr>
          <w:sz w:val="20"/>
          <w:szCs w:val="20"/>
        </w:rPr>
        <w:t xml:space="preserve">Because new investments continually come to market and old investments regularly become popular, below is a framework for how I will select investments for my portfolio. </w:t>
      </w:r>
      <w:r>
        <w:rPr>
          <w:sz w:val="20"/>
          <w:szCs w:val="20"/>
        </w:rPr>
        <w:br/>
      </w:r>
      <w:r>
        <w:rPr>
          <w:sz w:val="20"/>
          <w:szCs w:val="20"/>
        </w:rPr>
        <w:br/>
      </w:r>
      <w:r>
        <w:rPr>
          <w:sz w:val="20"/>
          <w:szCs w:val="20"/>
          <w:highlight w:val="yellow"/>
        </w:rPr>
        <w:t xml:space="preserve">BELOW IS A SAMPLE. YOU SHOULD ADAPT FOR YOUR OWN LIKING. </w:t>
      </w:r>
    </w:p>
    <w:p w14:paraId="0FACAA6B" w14:textId="77777777" w:rsidR="00177B9E" w:rsidRDefault="00131B96">
      <w:pPr>
        <w:numPr>
          <w:ilvl w:val="0"/>
          <w:numId w:val="4"/>
        </w:numPr>
        <w:spacing w:before="480"/>
        <w:rPr>
          <w:sz w:val="20"/>
          <w:szCs w:val="20"/>
        </w:rPr>
      </w:pPr>
      <w:r>
        <w:rPr>
          <w:sz w:val="20"/>
          <w:szCs w:val="20"/>
        </w:rPr>
        <w:t>Fees: only choose funds in the bottom quartile of expenses</w:t>
      </w:r>
    </w:p>
    <w:p w14:paraId="6E127C19" w14:textId="77777777" w:rsidR="00177B9E" w:rsidRDefault="00131B96">
      <w:pPr>
        <w:numPr>
          <w:ilvl w:val="0"/>
          <w:numId w:val="4"/>
        </w:numPr>
        <w:rPr>
          <w:sz w:val="20"/>
          <w:szCs w:val="20"/>
        </w:rPr>
      </w:pPr>
      <w:r>
        <w:rPr>
          <w:sz w:val="20"/>
          <w:szCs w:val="20"/>
        </w:rPr>
        <w:t>Investment style: index for at least 90% of the portfolio and active management can be up to 10%</w:t>
      </w:r>
    </w:p>
    <w:p w14:paraId="562FB1E2" w14:textId="77777777" w:rsidR="00177B9E" w:rsidRDefault="00131B96">
      <w:pPr>
        <w:numPr>
          <w:ilvl w:val="0"/>
          <w:numId w:val="4"/>
        </w:numPr>
        <w:rPr>
          <w:sz w:val="20"/>
          <w:szCs w:val="20"/>
        </w:rPr>
      </w:pPr>
      <w:r>
        <w:rPr>
          <w:sz w:val="20"/>
          <w:szCs w:val="20"/>
        </w:rPr>
        <w:t xml:space="preserve">Taxes: only choose funds with historical capital gain distributions below 3% </w:t>
      </w:r>
    </w:p>
    <w:p w14:paraId="7EC80D08" w14:textId="77777777" w:rsidR="00177B9E" w:rsidRDefault="00131B96">
      <w:pPr>
        <w:numPr>
          <w:ilvl w:val="0"/>
          <w:numId w:val="4"/>
        </w:numPr>
        <w:rPr>
          <w:sz w:val="20"/>
          <w:szCs w:val="20"/>
        </w:rPr>
      </w:pPr>
      <w:r>
        <w:rPr>
          <w:sz w:val="20"/>
          <w:szCs w:val="20"/>
        </w:rPr>
        <w:t xml:space="preserve">Access: no funds with lock ups, gates, or liquidation costs </w:t>
      </w:r>
    </w:p>
    <w:p w14:paraId="5BA8D541" w14:textId="77777777" w:rsidR="00177B9E" w:rsidRDefault="00131B96">
      <w:pPr>
        <w:numPr>
          <w:ilvl w:val="0"/>
          <w:numId w:val="4"/>
        </w:numPr>
        <w:rPr>
          <w:sz w:val="20"/>
          <w:szCs w:val="20"/>
        </w:rPr>
      </w:pPr>
      <w:r>
        <w:rPr>
          <w:sz w:val="20"/>
          <w:szCs w:val="20"/>
        </w:rPr>
        <w:t xml:space="preserve">Complexity: funds must be transparent - no black box </w:t>
      </w:r>
    </w:p>
    <w:p w14:paraId="770A076F" w14:textId="77777777" w:rsidR="00177B9E" w:rsidRDefault="00131B96">
      <w:pPr>
        <w:spacing w:before="480"/>
        <w:rPr>
          <w:b/>
          <w:sz w:val="20"/>
          <w:szCs w:val="20"/>
        </w:rPr>
      </w:pPr>
      <w:r>
        <w:rPr>
          <w:b/>
          <w:sz w:val="20"/>
          <w:szCs w:val="20"/>
        </w:rPr>
        <w:t>VI.</w:t>
      </w:r>
      <w:r>
        <w:rPr>
          <w:sz w:val="20"/>
          <w:szCs w:val="20"/>
        </w:rPr>
        <w:t xml:space="preserve"> </w:t>
      </w:r>
      <w:r>
        <w:rPr>
          <w:sz w:val="20"/>
          <w:szCs w:val="20"/>
        </w:rPr>
        <w:tab/>
      </w:r>
      <w:r>
        <w:rPr>
          <w:b/>
          <w:sz w:val="20"/>
          <w:szCs w:val="20"/>
        </w:rPr>
        <w:t xml:space="preserve">MONITORING INVESTMENTS </w:t>
      </w:r>
    </w:p>
    <w:p w14:paraId="56CC31F2" w14:textId="77777777" w:rsidR="00177B9E" w:rsidRDefault="00131B96">
      <w:pPr>
        <w:spacing w:before="240" w:after="240"/>
        <w:rPr>
          <w:sz w:val="20"/>
          <w:szCs w:val="20"/>
        </w:rPr>
      </w:pPr>
      <w:r>
        <w:rPr>
          <w:sz w:val="20"/>
          <w:szCs w:val="20"/>
        </w:rPr>
        <w:t xml:space="preserve">I will review my portfolio on </w:t>
      </w:r>
      <w:r>
        <w:rPr>
          <w:sz w:val="20"/>
          <w:szCs w:val="20"/>
          <w:highlight w:val="yellow"/>
        </w:rPr>
        <w:t>XX</w:t>
      </w:r>
      <w:r>
        <w:rPr>
          <w:sz w:val="20"/>
          <w:szCs w:val="20"/>
        </w:rPr>
        <w:t xml:space="preserve"> dates. I will rebalance on those dates if any position is </w:t>
      </w:r>
      <w:r>
        <w:rPr>
          <w:sz w:val="20"/>
          <w:szCs w:val="20"/>
          <w:highlight w:val="yellow"/>
        </w:rPr>
        <w:t>20%</w:t>
      </w:r>
      <w:r>
        <w:rPr>
          <w:sz w:val="20"/>
          <w:szCs w:val="20"/>
        </w:rPr>
        <w:t xml:space="preserve"> above or below its target position. </w:t>
      </w:r>
    </w:p>
    <w:p w14:paraId="72A4FE3B" w14:textId="77777777" w:rsidR="00177B9E" w:rsidRDefault="00131B96">
      <w:pPr>
        <w:spacing w:before="240" w:after="240"/>
        <w:rPr>
          <w:b/>
          <w:sz w:val="20"/>
          <w:szCs w:val="20"/>
        </w:rPr>
      </w:pPr>
      <w:r>
        <w:rPr>
          <w:sz w:val="20"/>
          <w:szCs w:val="20"/>
        </w:rPr>
        <w:t xml:space="preserve">I will look at capital gain distributions on </w:t>
      </w:r>
      <w:r>
        <w:rPr>
          <w:sz w:val="20"/>
          <w:szCs w:val="20"/>
          <w:highlight w:val="yellow"/>
        </w:rPr>
        <w:t>November 5</w:t>
      </w:r>
      <w:r>
        <w:rPr>
          <w:sz w:val="20"/>
          <w:szCs w:val="20"/>
        </w:rPr>
        <w:t xml:space="preserve"> of each year to see if a fund should be sold prior to the distribution. </w:t>
      </w:r>
    </w:p>
    <w:p w14:paraId="6B9609C7" w14:textId="77777777" w:rsidR="007E329D" w:rsidRDefault="007E329D">
      <w:pPr>
        <w:spacing w:before="240" w:after="240"/>
        <w:rPr>
          <w:rFonts w:ascii="Roboto" w:hAnsi="Roboto"/>
          <w:i/>
          <w:iCs/>
          <w:color w:val="000000"/>
          <w:sz w:val="21"/>
          <w:szCs w:val="21"/>
          <w:shd w:val="clear" w:color="auto" w:fill="FFFFFF"/>
        </w:rPr>
      </w:pPr>
    </w:p>
    <w:p w14:paraId="7BF32CFB" w14:textId="27510E15" w:rsidR="00177B9E" w:rsidRPr="007E329D" w:rsidRDefault="007E329D">
      <w:pPr>
        <w:spacing w:before="240" w:after="240"/>
        <w:rPr>
          <w:b/>
          <w:i/>
          <w:iCs/>
          <w:sz w:val="20"/>
          <w:szCs w:val="20"/>
        </w:rPr>
      </w:pPr>
      <w:r w:rsidRPr="007E329D">
        <w:rPr>
          <w:rFonts w:ascii="Roboto" w:hAnsi="Roboto"/>
          <w:i/>
          <w:iCs/>
          <w:color w:val="000000"/>
          <w:sz w:val="21"/>
          <w:szCs w:val="21"/>
          <w:shd w:val="clear" w:color="auto" w:fill="FFFFFF"/>
        </w:rPr>
        <w:t>Disclaimer: This is for general information and educational purposes only and should not be considered investment, financial, legal, or tax advice. It is not a recommendation for purchase or sale of any security or investment advisory services. Please consult your own legal, financial, and other professionals to determine what may be appropriate for you. Opinions expressed are as of the date of publication, and such opinions are subject to change. </w:t>
      </w:r>
      <w:hyperlink r:id="rId7" w:history="1">
        <w:r w:rsidRPr="007E329D">
          <w:rPr>
            <w:rStyle w:val="Hyperlink"/>
            <w:rFonts w:ascii="Roboto" w:hAnsi="Roboto"/>
            <w:i/>
            <w:iCs/>
            <w:color w:val="CC3366"/>
            <w:sz w:val="21"/>
            <w:szCs w:val="21"/>
            <w:shd w:val="clear" w:color="auto" w:fill="FFFFFF"/>
          </w:rPr>
          <w:t>Click for full disclaimer.</w:t>
        </w:r>
      </w:hyperlink>
    </w:p>
    <w:p w14:paraId="3C21240F" w14:textId="77777777" w:rsidR="00177B9E" w:rsidRDefault="00177B9E">
      <w:pPr>
        <w:spacing w:before="240" w:after="240"/>
        <w:rPr>
          <w:b/>
          <w:sz w:val="20"/>
          <w:szCs w:val="20"/>
        </w:rPr>
      </w:pPr>
    </w:p>
    <w:p w14:paraId="5E71238C" w14:textId="77777777" w:rsidR="00177B9E" w:rsidRDefault="00177B9E">
      <w:pPr>
        <w:spacing w:before="240" w:after="240"/>
        <w:rPr>
          <w:sz w:val="20"/>
          <w:szCs w:val="20"/>
        </w:rPr>
      </w:pPr>
    </w:p>
    <w:p w14:paraId="356D925E" w14:textId="77777777" w:rsidR="00177B9E" w:rsidRDefault="00131B96">
      <w:pPr>
        <w:spacing w:before="240" w:after="240"/>
        <w:rPr>
          <w:sz w:val="20"/>
          <w:szCs w:val="20"/>
        </w:rPr>
      </w:pPr>
      <w:r>
        <w:rPr>
          <w:sz w:val="20"/>
          <w:szCs w:val="20"/>
        </w:rPr>
        <w:t>Name: _____________________________________________</w:t>
      </w:r>
      <w:r>
        <w:rPr>
          <w:sz w:val="20"/>
          <w:szCs w:val="20"/>
        </w:rPr>
        <w:tab/>
      </w:r>
      <w:r>
        <w:rPr>
          <w:sz w:val="20"/>
          <w:szCs w:val="20"/>
        </w:rPr>
        <w:tab/>
        <w:t>Date: _____________________</w:t>
      </w:r>
    </w:p>
    <w:p w14:paraId="4794F830" w14:textId="77777777" w:rsidR="00177B9E" w:rsidRDefault="00131B96">
      <w:pPr>
        <w:spacing w:before="240" w:after="240"/>
        <w:rPr>
          <w:sz w:val="20"/>
          <w:szCs w:val="20"/>
        </w:rPr>
      </w:pPr>
      <w:r>
        <w:rPr>
          <w:sz w:val="20"/>
          <w:szCs w:val="20"/>
        </w:rPr>
        <w:t>Signature: __________________________________________</w:t>
      </w:r>
    </w:p>
    <w:p w14:paraId="390233B0" w14:textId="77777777" w:rsidR="00177B9E" w:rsidRDefault="00131B96">
      <w:pPr>
        <w:spacing w:before="240" w:after="240"/>
        <w:rPr>
          <w:sz w:val="20"/>
          <w:szCs w:val="20"/>
        </w:rPr>
      </w:pPr>
      <w:r>
        <w:rPr>
          <w:sz w:val="20"/>
          <w:szCs w:val="20"/>
        </w:rPr>
        <w:t>Name: _____________________________________________</w:t>
      </w:r>
      <w:r>
        <w:rPr>
          <w:sz w:val="20"/>
          <w:szCs w:val="20"/>
        </w:rPr>
        <w:tab/>
      </w:r>
      <w:r>
        <w:rPr>
          <w:sz w:val="20"/>
          <w:szCs w:val="20"/>
        </w:rPr>
        <w:tab/>
        <w:t>Date: _____________________</w:t>
      </w:r>
    </w:p>
    <w:p w14:paraId="2485B025" w14:textId="77777777" w:rsidR="00177B9E" w:rsidRDefault="00131B96">
      <w:pPr>
        <w:spacing w:before="240" w:after="240"/>
      </w:pPr>
      <w:r>
        <w:rPr>
          <w:sz w:val="20"/>
          <w:szCs w:val="20"/>
        </w:rPr>
        <w:t>Signature: __________________________________________</w:t>
      </w:r>
    </w:p>
    <w:sectPr w:rsidR="00177B9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2D28" w14:textId="77777777" w:rsidR="00643AF6" w:rsidRDefault="00643AF6">
      <w:pPr>
        <w:spacing w:line="240" w:lineRule="auto"/>
      </w:pPr>
      <w:r>
        <w:separator/>
      </w:r>
    </w:p>
  </w:endnote>
  <w:endnote w:type="continuationSeparator" w:id="0">
    <w:p w14:paraId="2ED3CFCE" w14:textId="77777777" w:rsidR="00643AF6" w:rsidRDefault="00643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DE30" w14:textId="77777777" w:rsidR="00643AF6" w:rsidRDefault="00643AF6">
      <w:pPr>
        <w:spacing w:line="240" w:lineRule="auto"/>
      </w:pPr>
      <w:r>
        <w:separator/>
      </w:r>
    </w:p>
  </w:footnote>
  <w:footnote w:type="continuationSeparator" w:id="0">
    <w:p w14:paraId="45F76943" w14:textId="77777777" w:rsidR="00643AF6" w:rsidRDefault="00643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4C4F" w14:textId="77777777" w:rsidR="00177B9E" w:rsidRDefault="00131B96">
    <w:r>
      <w:rPr>
        <w:noProof/>
      </w:rPr>
      <w:drawing>
        <wp:anchor distT="114300" distB="114300" distL="114300" distR="114300" simplePos="0" relativeHeight="251658240" behindDoc="0" locked="0" layoutInCell="1" hidden="0" allowOverlap="1" wp14:anchorId="2DD14E91" wp14:editId="51BFEE7C">
          <wp:simplePos x="0" y="0"/>
          <wp:positionH relativeFrom="column">
            <wp:posOffset>19051</wp:posOffset>
          </wp:positionH>
          <wp:positionV relativeFrom="paragraph">
            <wp:posOffset>19051</wp:posOffset>
          </wp:positionV>
          <wp:extent cx="2300288" cy="89455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00288" cy="894556"/>
                  </a:xfrm>
                  <a:prstGeom prst="rect">
                    <a:avLst/>
                  </a:prstGeom>
                  <a:ln/>
                </pic:spPr>
              </pic:pic>
            </a:graphicData>
          </a:graphic>
        </wp:anchor>
      </w:drawing>
    </w:r>
  </w:p>
  <w:p w14:paraId="061D1219" w14:textId="77777777" w:rsidR="00177B9E" w:rsidRDefault="00177B9E">
    <w:pPr>
      <w:jc w:val="right"/>
    </w:pPr>
  </w:p>
  <w:p w14:paraId="244C00AF" w14:textId="77777777" w:rsidR="00177B9E" w:rsidRDefault="00177B9E">
    <w:pPr>
      <w:jc w:val="right"/>
      <w:rPr>
        <w:color w:val="0B5394"/>
      </w:rPr>
    </w:pPr>
  </w:p>
  <w:p w14:paraId="12C2FB81" w14:textId="5BE2C092" w:rsidR="00177B9E" w:rsidRDefault="00647B0E">
    <w:pPr>
      <w:jc w:val="right"/>
      <w:rPr>
        <w:color w:val="434343"/>
        <w:sz w:val="20"/>
        <w:szCs w:val="20"/>
      </w:rPr>
    </w:pPr>
    <w:r>
      <w:rPr>
        <w:color w:val="434343"/>
        <w:sz w:val="20"/>
        <w:szCs w:val="20"/>
      </w:rPr>
      <w:t>Kindness Financial Planning, LLC</w:t>
    </w:r>
  </w:p>
  <w:p w14:paraId="5D374875" w14:textId="77777777" w:rsidR="00177B9E" w:rsidRDefault="00177B9E">
    <w:pPr>
      <w:jc w:val="right"/>
      <w:rPr>
        <w:color w:val="43434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05E"/>
    <w:multiLevelType w:val="multilevel"/>
    <w:tmpl w:val="CBDA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45981"/>
    <w:multiLevelType w:val="multilevel"/>
    <w:tmpl w:val="E5CC4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16D31"/>
    <w:multiLevelType w:val="multilevel"/>
    <w:tmpl w:val="72686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8A0E96"/>
    <w:multiLevelType w:val="multilevel"/>
    <w:tmpl w:val="A4E6823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5642977">
    <w:abstractNumId w:val="2"/>
  </w:num>
  <w:num w:numId="2" w16cid:durableId="1142189659">
    <w:abstractNumId w:val="1"/>
  </w:num>
  <w:num w:numId="3" w16cid:durableId="1680545247">
    <w:abstractNumId w:val="3"/>
  </w:num>
  <w:num w:numId="4" w16cid:durableId="175030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9E"/>
    <w:rsid w:val="00131B96"/>
    <w:rsid w:val="00177B9E"/>
    <w:rsid w:val="00461F36"/>
    <w:rsid w:val="00626501"/>
    <w:rsid w:val="00643AF6"/>
    <w:rsid w:val="00647B0E"/>
    <w:rsid w:val="007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0EB9"/>
  <w15:docId w15:val="{6FBFB139-4B94-4C4D-9CA5-CAF4FC5B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47B0E"/>
    <w:pPr>
      <w:tabs>
        <w:tab w:val="center" w:pos="4680"/>
        <w:tab w:val="right" w:pos="9360"/>
      </w:tabs>
      <w:spacing w:line="240" w:lineRule="auto"/>
    </w:pPr>
  </w:style>
  <w:style w:type="character" w:customStyle="1" w:styleId="HeaderChar">
    <w:name w:val="Header Char"/>
    <w:basedOn w:val="DefaultParagraphFont"/>
    <w:link w:val="Header"/>
    <w:uiPriority w:val="99"/>
    <w:rsid w:val="00647B0E"/>
  </w:style>
  <w:style w:type="paragraph" w:styleId="Footer">
    <w:name w:val="footer"/>
    <w:basedOn w:val="Normal"/>
    <w:link w:val="FooterChar"/>
    <w:uiPriority w:val="99"/>
    <w:unhideWhenUsed/>
    <w:rsid w:val="00647B0E"/>
    <w:pPr>
      <w:tabs>
        <w:tab w:val="center" w:pos="4680"/>
        <w:tab w:val="right" w:pos="9360"/>
      </w:tabs>
      <w:spacing w:line="240" w:lineRule="auto"/>
    </w:pPr>
  </w:style>
  <w:style w:type="character" w:customStyle="1" w:styleId="FooterChar">
    <w:name w:val="Footer Char"/>
    <w:basedOn w:val="DefaultParagraphFont"/>
    <w:link w:val="Footer"/>
    <w:uiPriority w:val="99"/>
    <w:rsid w:val="00647B0E"/>
  </w:style>
  <w:style w:type="character" w:styleId="Hyperlink">
    <w:name w:val="Hyperlink"/>
    <w:basedOn w:val="DefaultParagraphFont"/>
    <w:uiPriority w:val="99"/>
    <w:semiHidden/>
    <w:unhideWhenUsed/>
    <w:rsid w:val="007E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ndnessfp.com/disclaim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Appel</dc:creator>
  <cp:lastModifiedBy>Elliott Appel</cp:lastModifiedBy>
  <cp:revision>4</cp:revision>
  <dcterms:created xsi:type="dcterms:W3CDTF">2022-03-01T14:59:00Z</dcterms:created>
  <dcterms:modified xsi:type="dcterms:W3CDTF">2023-10-02T13:45:00Z</dcterms:modified>
</cp:coreProperties>
</file>